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124" w:rsidRPr="00904124" w:rsidRDefault="00214E1A" w:rsidP="00904124">
      <w:pPr>
        <w:spacing w:after="0" w:line="240" w:lineRule="auto"/>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lang w:eastAsia="it-IT"/>
        </w:rPr>
        <w:fldChar w:fldCharType="begin"/>
      </w:r>
      <w:r w:rsidR="00904124" w:rsidRPr="00904124">
        <w:rPr>
          <w:rFonts w:ascii="Times New Roman" w:eastAsia="Times New Roman" w:hAnsi="Times New Roman" w:cs="Times New Roman"/>
          <w:vanish/>
          <w:sz w:val="24"/>
          <w:szCs w:val="24"/>
          <w:lang w:eastAsia="it-IT"/>
        </w:rPr>
        <w:instrText xml:space="preserve"> HYPERLINK "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about/openaccess&amp;xid=17259,15700022,15700186,15700190,15700256,15700259,15700262&amp;usg=ALkJrhgIhQ4M1E0Y5OctSDnX6PHZiXuQ0g" </w:instrText>
      </w:r>
      <w:r w:rsidRPr="00904124">
        <w:rPr>
          <w:rFonts w:ascii="Times New Roman" w:eastAsia="Times New Roman" w:hAnsi="Times New Roman" w:cs="Times New Roman"/>
          <w:vanish/>
          <w:sz w:val="24"/>
          <w:szCs w:val="24"/>
          <w:lang w:eastAsia="it-IT"/>
        </w:rPr>
        <w:fldChar w:fldCharType="separate"/>
      </w:r>
      <w:r w:rsidR="00904124" w:rsidRPr="00904124">
        <w:rPr>
          <w:rFonts w:ascii="Times New Roman" w:eastAsia="Times New Roman" w:hAnsi="Times New Roman" w:cs="Times New Roman"/>
          <w:vanish/>
          <w:color w:val="0000FF"/>
          <w:sz w:val="24"/>
          <w:szCs w:val="24"/>
          <w:u w:val="single"/>
          <w:lang w:eastAsia="it-IT"/>
        </w:rPr>
        <w:t>Open Access This article is</w:t>
      </w:r>
      <w:r w:rsidRPr="00904124">
        <w:rPr>
          <w:rFonts w:ascii="Times New Roman" w:eastAsia="Times New Roman" w:hAnsi="Times New Roman" w:cs="Times New Roman"/>
          <w:vanish/>
          <w:sz w:val="24"/>
          <w:szCs w:val="24"/>
          <w:lang w:eastAsia="it-IT"/>
        </w:rPr>
        <w:fldChar w:fldCharType="end"/>
      </w:r>
      <w:r w:rsidR="00904124" w:rsidRPr="00904124">
        <w:rPr>
          <w:rFonts w:ascii="Times New Roman" w:eastAsia="Times New Roman" w:hAnsi="Times New Roman" w:cs="Times New Roman"/>
          <w:sz w:val="24"/>
          <w:szCs w:val="24"/>
          <w:lang w:eastAsia="it-IT"/>
        </w:rPr>
        <w:t xml:space="preserve"> </w:t>
      </w:r>
      <w:hyperlink r:id="rId6" w:history="1">
        <w:r w:rsidR="00904124" w:rsidRPr="00904124">
          <w:rPr>
            <w:rFonts w:ascii="Times New Roman" w:eastAsia="Times New Roman" w:hAnsi="Times New Roman" w:cs="Times New Roman"/>
            <w:color w:val="0000FF"/>
            <w:sz w:val="24"/>
            <w:szCs w:val="24"/>
            <w:u w:val="single"/>
            <w:lang w:eastAsia="it-IT"/>
          </w:rPr>
          <w:t>Questo articolo è</w:t>
        </w:r>
      </w:hyperlink>
      <w:r w:rsidR="00904124">
        <w:rPr>
          <w:rFonts w:ascii="Times New Roman" w:eastAsia="Times New Roman" w:hAnsi="Times New Roman" w:cs="Times New Roman"/>
          <w:vanish/>
          <w:sz w:val="24"/>
          <w:szCs w:val="24"/>
          <w:lang w:eastAsia="it-IT"/>
        </w:rPr>
        <w:t>freely avai</w:t>
      </w:r>
      <w:r w:rsidR="00904124" w:rsidRPr="00904124">
        <w:rPr>
          <w:rFonts w:ascii="Times New Roman" w:eastAsia="Times New Roman" w:hAnsi="Times New Roman" w:cs="Times New Roman"/>
          <w:sz w:val="24"/>
          <w:szCs w:val="24"/>
          <w:lang w:eastAsia="it-IT"/>
        </w:rPr>
        <w:t xml:space="preserve"> liberamente disponibile </w:t>
      </w:r>
      <w:r w:rsidR="00904124">
        <w:rPr>
          <w:rFonts w:ascii="Times New Roman" w:eastAsia="Times New Roman" w:hAnsi="Times New Roman" w:cs="Times New Roman"/>
          <w:sz w:val="24"/>
          <w:szCs w:val="24"/>
          <w:lang w:eastAsia="it-IT"/>
        </w:rPr>
        <w:t>e</w:t>
      </w:r>
      <w:r w:rsidR="00904124" w:rsidRPr="00904124">
        <w:rPr>
          <w:rFonts w:ascii="Times New Roman" w:eastAsia="Times New Roman" w:hAnsi="Times New Roman" w:cs="Times New Roman"/>
          <w:vanish/>
          <w:sz w:val="24"/>
          <w:szCs w:val="24"/>
          <w:lang w:eastAsia="it-IT"/>
        </w:rPr>
        <w:t>re-usable</w:t>
      </w:r>
      <w:r w:rsidR="00904124" w:rsidRPr="00904124">
        <w:rPr>
          <w:rFonts w:ascii="Times New Roman" w:eastAsia="Times New Roman" w:hAnsi="Times New Roman" w:cs="Times New Roman"/>
          <w:sz w:val="24"/>
          <w:szCs w:val="24"/>
          <w:lang w:eastAsia="it-IT"/>
        </w:rPr>
        <w:t xml:space="preserve"> riutilizzabile </w:t>
      </w:r>
    </w:p>
    <w:p w:rsidR="00904124" w:rsidRPr="00904124" w:rsidRDefault="00904124" w:rsidP="00904124">
      <w:pPr>
        <w:spacing w:before="100" w:beforeAutospacing="1" w:after="100" w:afterAutospacing="1" w:line="240" w:lineRule="auto"/>
        <w:rPr>
          <w:rFonts w:ascii="Times New Roman" w:eastAsia="Times New Roman" w:hAnsi="Times New Roman" w:cs="Times New Roman"/>
          <w:sz w:val="24"/>
          <w:szCs w:val="24"/>
          <w:lang w:eastAsia="it-IT"/>
        </w:rPr>
      </w:pPr>
      <w:r w:rsidRPr="00904124">
        <w:rPr>
          <w:rFonts w:ascii="Times New Roman" w:eastAsia="Times New Roman" w:hAnsi="Times New Roman" w:cs="Times New Roman"/>
          <w:i/>
          <w:iCs/>
          <w:vanish/>
          <w:sz w:val="24"/>
          <w:szCs w:val="24"/>
          <w:lang w:eastAsia="it-IT"/>
        </w:rPr>
        <w:t>Nutrients</w:t>
      </w:r>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b/>
          <w:bCs/>
          <w:vanish/>
          <w:sz w:val="24"/>
          <w:szCs w:val="24"/>
          <w:lang w:eastAsia="it-IT"/>
        </w:rPr>
        <w:t>2019</w:t>
      </w:r>
      <w:r w:rsidRPr="00904124">
        <w:rPr>
          <w:rFonts w:ascii="Times New Roman" w:eastAsia="Times New Roman" w:hAnsi="Times New Roman" w:cs="Times New Roman"/>
          <w:vanish/>
          <w:sz w:val="24"/>
          <w:szCs w:val="24"/>
          <w:lang w:eastAsia="it-IT"/>
        </w:rPr>
        <w:t xml:space="preserve"> , </w:t>
      </w:r>
      <w:r w:rsidRPr="00904124">
        <w:rPr>
          <w:rFonts w:ascii="Times New Roman" w:eastAsia="Times New Roman" w:hAnsi="Times New Roman" w:cs="Times New Roman"/>
          <w:i/>
          <w:iCs/>
          <w:vanish/>
          <w:sz w:val="24"/>
          <w:szCs w:val="24"/>
          <w:lang w:eastAsia="it-IT"/>
        </w:rPr>
        <w:t>11</w:t>
      </w:r>
      <w:r w:rsidRPr="00904124">
        <w:rPr>
          <w:rFonts w:ascii="Times New Roman" w:eastAsia="Times New Roman" w:hAnsi="Times New Roman" w:cs="Times New Roman"/>
          <w:vanish/>
          <w:sz w:val="24"/>
          <w:szCs w:val="24"/>
          <w:lang w:eastAsia="it-IT"/>
        </w:rPr>
        <w:t xml:space="preserve"> (6), 1385;</w:t>
      </w:r>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i/>
          <w:iCs/>
          <w:sz w:val="24"/>
          <w:szCs w:val="24"/>
          <w:lang w:eastAsia="it-IT"/>
        </w:rPr>
        <w:t>Nutrienti</w:t>
      </w:r>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b/>
          <w:bCs/>
          <w:sz w:val="24"/>
          <w:szCs w:val="24"/>
          <w:lang w:eastAsia="it-IT"/>
        </w:rPr>
        <w:t>2019</w:t>
      </w:r>
      <w:r w:rsidRPr="00904124">
        <w:rPr>
          <w:rFonts w:ascii="Times New Roman" w:eastAsia="Times New Roman" w:hAnsi="Times New Roman" w:cs="Times New Roman"/>
          <w:sz w:val="24"/>
          <w:szCs w:val="24"/>
          <w:lang w:eastAsia="it-IT"/>
        </w:rPr>
        <w:t xml:space="preserve"> , </w:t>
      </w:r>
      <w:r w:rsidRPr="00904124">
        <w:rPr>
          <w:rFonts w:ascii="Times New Roman" w:eastAsia="Times New Roman" w:hAnsi="Times New Roman" w:cs="Times New Roman"/>
          <w:i/>
          <w:iCs/>
          <w:sz w:val="24"/>
          <w:szCs w:val="24"/>
          <w:lang w:eastAsia="it-IT"/>
        </w:rPr>
        <w:t>11</w:t>
      </w:r>
      <w:r w:rsidRPr="00904124">
        <w:rPr>
          <w:rFonts w:ascii="Times New Roman" w:eastAsia="Times New Roman" w:hAnsi="Times New Roman" w:cs="Times New Roman"/>
          <w:sz w:val="24"/>
          <w:szCs w:val="24"/>
          <w:lang w:eastAsia="it-IT"/>
        </w:rPr>
        <w:t xml:space="preserve"> (6), 1385; </w:t>
      </w:r>
      <w:hyperlink r:id="rId7" w:tgtFrame="_blank" w:history="1">
        <w:r w:rsidRPr="00904124">
          <w:rPr>
            <w:rFonts w:ascii="Times New Roman" w:eastAsia="Times New Roman" w:hAnsi="Times New Roman" w:cs="Times New Roman"/>
            <w:vanish/>
            <w:color w:val="0000FF"/>
            <w:sz w:val="24"/>
            <w:szCs w:val="24"/>
            <w:u w:val="single"/>
            <w:lang w:eastAsia="it-IT"/>
          </w:rPr>
          <w:t>https://doi.org/10.3390/nu11061385</w:t>
        </w:r>
      </w:hyperlink>
      <w:r w:rsidRPr="00904124">
        <w:rPr>
          <w:rFonts w:ascii="Times New Roman" w:eastAsia="Times New Roman" w:hAnsi="Times New Roman" w:cs="Times New Roman"/>
          <w:sz w:val="24"/>
          <w:szCs w:val="24"/>
          <w:lang w:eastAsia="it-IT"/>
        </w:rPr>
        <w:t xml:space="preserve"> </w:t>
      </w:r>
      <w:hyperlink r:id="rId8" w:tgtFrame="_blank" w:history="1">
        <w:r w:rsidRPr="00904124">
          <w:rPr>
            <w:rFonts w:ascii="Times New Roman" w:eastAsia="Times New Roman" w:hAnsi="Times New Roman" w:cs="Times New Roman"/>
            <w:color w:val="0000FF"/>
            <w:sz w:val="24"/>
            <w:szCs w:val="24"/>
            <w:u w:val="single"/>
            <w:lang w:eastAsia="it-IT"/>
          </w:rPr>
          <w:t>https://doi.org/10.3390/nu11061385</w:t>
        </w:r>
      </w:hyperlink>
      <w:r w:rsidRPr="00904124">
        <w:rPr>
          <w:rFonts w:ascii="Times New Roman" w:eastAsia="Times New Roman" w:hAnsi="Times New Roman" w:cs="Times New Roman"/>
          <w:sz w:val="24"/>
          <w:szCs w:val="24"/>
          <w:lang w:eastAsia="it-IT"/>
        </w:rPr>
        <w:t xml:space="preserve"> </w:t>
      </w:r>
    </w:p>
    <w:p w:rsidR="00904124" w:rsidRPr="00904124" w:rsidRDefault="00904124" w:rsidP="00904124">
      <w:pPr>
        <w:spacing w:after="0" w:line="240" w:lineRule="auto"/>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lang w:eastAsia="it-IT"/>
        </w:rPr>
        <w:t>Communication</w:t>
      </w:r>
      <w:r w:rsidRPr="00904124">
        <w:rPr>
          <w:rFonts w:ascii="Times New Roman" w:eastAsia="Times New Roman" w:hAnsi="Times New Roman" w:cs="Times New Roman"/>
          <w:sz w:val="24"/>
          <w:szCs w:val="24"/>
          <w:lang w:eastAsia="it-IT"/>
        </w:rPr>
        <w:t xml:space="preserve"> Comunicazione </w:t>
      </w:r>
    </w:p>
    <w:p w:rsidR="00904124" w:rsidRPr="00904124" w:rsidRDefault="00904124" w:rsidP="00904124">
      <w:pPr>
        <w:spacing w:after="0" w:line="240" w:lineRule="auto"/>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lang w:eastAsia="it-IT"/>
        </w:rPr>
        <w:t>Crohn's Disease Remission with a Plant-Based Diet: A Case Report</w:t>
      </w:r>
      <w:r w:rsidRPr="00904124">
        <w:rPr>
          <w:rFonts w:ascii="Times New Roman" w:eastAsia="Times New Roman" w:hAnsi="Times New Roman" w:cs="Times New Roman"/>
          <w:sz w:val="24"/>
          <w:szCs w:val="24"/>
          <w:lang w:eastAsia="it-IT"/>
        </w:rPr>
        <w:t xml:space="preserve"> Remissione della malattia di </w:t>
      </w:r>
      <w:proofErr w:type="spellStart"/>
      <w:r w:rsidRPr="00904124">
        <w:rPr>
          <w:rFonts w:ascii="Times New Roman" w:eastAsia="Times New Roman" w:hAnsi="Times New Roman" w:cs="Times New Roman"/>
          <w:sz w:val="24"/>
          <w:szCs w:val="24"/>
          <w:lang w:eastAsia="it-IT"/>
        </w:rPr>
        <w:t>Crohn</w:t>
      </w:r>
      <w:proofErr w:type="spellEnd"/>
      <w:r w:rsidRPr="00904124">
        <w:rPr>
          <w:rFonts w:ascii="Times New Roman" w:eastAsia="Times New Roman" w:hAnsi="Times New Roman" w:cs="Times New Roman"/>
          <w:sz w:val="24"/>
          <w:szCs w:val="24"/>
          <w:lang w:eastAsia="it-IT"/>
        </w:rPr>
        <w:t xml:space="preserve"> con una dieta a base vegetale: un caso clinico </w:t>
      </w:r>
    </w:p>
    <w:p w:rsidR="00904124" w:rsidRPr="00904124" w:rsidRDefault="00214E1A" w:rsidP="00904124">
      <w:pPr>
        <w:spacing w:after="0" w:line="240" w:lineRule="auto"/>
        <w:rPr>
          <w:rFonts w:ascii="Times New Roman" w:eastAsia="Times New Roman" w:hAnsi="Times New Roman" w:cs="Times New Roman"/>
          <w:sz w:val="24"/>
          <w:szCs w:val="24"/>
          <w:lang w:eastAsia="it-IT"/>
        </w:rPr>
      </w:pPr>
      <w:hyperlink r:id="rId9" w:history="1">
        <w:r w:rsidR="00904124" w:rsidRPr="001072F4">
          <w:rPr>
            <w:rFonts w:ascii="Times New Roman" w:eastAsia="Times New Roman" w:hAnsi="Times New Roman" w:cs="Times New Roman"/>
            <w:vanish/>
            <w:color w:val="0000FF"/>
            <w:sz w:val="24"/>
            <w:szCs w:val="24"/>
            <w:u w:val="single"/>
            <w:lang w:val="en-US" w:eastAsia="it-IT"/>
          </w:rPr>
          <w:t>Kelsea Sandefur</w:t>
        </w:r>
      </w:hyperlink>
      <w:r w:rsidR="00904124" w:rsidRPr="001072F4">
        <w:rPr>
          <w:rFonts w:ascii="Times New Roman" w:eastAsia="Times New Roman" w:hAnsi="Times New Roman" w:cs="Times New Roman"/>
          <w:vanish/>
          <w:sz w:val="24"/>
          <w:szCs w:val="24"/>
          <w:lang w:val="en-US" w:eastAsia="it-IT"/>
        </w:rPr>
        <w:t xml:space="preserve"> </w:t>
      </w:r>
      <w:r w:rsidR="00904124" w:rsidRPr="001072F4">
        <w:rPr>
          <w:rFonts w:ascii="Times New Roman" w:eastAsia="Times New Roman" w:hAnsi="Times New Roman" w:cs="Times New Roman"/>
          <w:vanish/>
          <w:sz w:val="24"/>
          <w:szCs w:val="24"/>
          <w:vertAlign w:val="superscript"/>
          <w:lang w:val="en-US" w:eastAsia="it-IT"/>
        </w:rPr>
        <w:t>1,*</w:t>
      </w:r>
      <w:r w:rsidR="00904124" w:rsidRPr="001072F4">
        <w:rPr>
          <w:rFonts w:ascii="Times New Roman" w:eastAsia="Times New Roman" w:hAnsi="Times New Roman" w:cs="Times New Roman"/>
          <w:sz w:val="24"/>
          <w:szCs w:val="24"/>
          <w:lang w:val="en-US" w:eastAsia="it-IT"/>
        </w:rPr>
        <w:t xml:space="preserve"> </w:t>
      </w:r>
      <w:hyperlink r:id="rId10" w:history="1">
        <w:proofErr w:type="spellStart"/>
        <w:r w:rsidR="00904124" w:rsidRPr="00904124">
          <w:rPr>
            <w:rFonts w:ascii="Times New Roman" w:eastAsia="Times New Roman" w:hAnsi="Times New Roman" w:cs="Times New Roman"/>
            <w:color w:val="0000FF"/>
            <w:sz w:val="24"/>
            <w:szCs w:val="24"/>
            <w:u w:val="single"/>
            <w:lang w:val="en-US" w:eastAsia="it-IT"/>
          </w:rPr>
          <w:t>Kelsea</w:t>
        </w:r>
        <w:proofErr w:type="spellEnd"/>
        <w:r w:rsidR="00904124" w:rsidRPr="00904124">
          <w:rPr>
            <w:rFonts w:ascii="Times New Roman" w:eastAsia="Times New Roman" w:hAnsi="Times New Roman" w:cs="Times New Roman"/>
            <w:color w:val="0000FF"/>
            <w:sz w:val="24"/>
            <w:szCs w:val="24"/>
            <w:u w:val="single"/>
            <w:lang w:val="en-US" w:eastAsia="it-IT"/>
          </w:rPr>
          <w:t xml:space="preserve"> </w:t>
        </w:r>
        <w:proofErr w:type="spellStart"/>
        <w:r w:rsidR="00904124" w:rsidRPr="00904124">
          <w:rPr>
            <w:rFonts w:ascii="Times New Roman" w:eastAsia="Times New Roman" w:hAnsi="Times New Roman" w:cs="Times New Roman"/>
            <w:color w:val="0000FF"/>
            <w:sz w:val="24"/>
            <w:szCs w:val="24"/>
            <w:u w:val="single"/>
            <w:lang w:val="en-US" w:eastAsia="it-IT"/>
          </w:rPr>
          <w:t>Sandefur</w:t>
        </w:r>
        <w:proofErr w:type="spellEnd"/>
      </w:hyperlink>
      <w:r w:rsidR="00904124" w:rsidRPr="00904124">
        <w:rPr>
          <w:rFonts w:ascii="Times New Roman" w:eastAsia="Times New Roman" w:hAnsi="Times New Roman" w:cs="Times New Roman"/>
          <w:sz w:val="24"/>
          <w:szCs w:val="24"/>
          <w:lang w:val="en-US" w:eastAsia="it-IT"/>
        </w:rPr>
        <w:t xml:space="preserve"> </w:t>
      </w:r>
      <w:r w:rsidR="00904124" w:rsidRPr="00904124">
        <w:rPr>
          <w:rFonts w:ascii="Times New Roman" w:eastAsia="Times New Roman" w:hAnsi="Times New Roman" w:cs="Times New Roman"/>
          <w:sz w:val="24"/>
          <w:szCs w:val="24"/>
          <w:vertAlign w:val="superscript"/>
          <w:lang w:val="en-US" w:eastAsia="it-IT"/>
        </w:rPr>
        <w:t>1, *</w:t>
      </w:r>
      <w:r w:rsidR="00904124" w:rsidRPr="00904124">
        <w:rPr>
          <w:rFonts w:ascii="Times New Roman" w:eastAsia="Times New Roman" w:hAnsi="Times New Roman" w:cs="Times New Roman"/>
          <w:sz w:val="24"/>
          <w:szCs w:val="24"/>
          <w:lang w:val="en-US" w:eastAsia="it-IT"/>
        </w:rPr>
        <w:t xml:space="preserve"> </w:t>
      </w:r>
      <w:r w:rsidR="00904124" w:rsidRPr="00904124">
        <w:rPr>
          <w:rFonts w:ascii="Times New Roman" w:eastAsia="Times New Roman" w:hAnsi="Times New Roman" w:cs="Times New Roman"/>
          <w:vanish/>
          <w:sz w:val="24"/>
          <w:szCs w:val="24"/>
          <w:lang w:val="en-US" w:eastAsia="it-IT"/>
        </w:rPr>
        <w:t xml:space="preserve">, </w:t>
      </w:r>
      <w:hyperlink r:id="rId11" w:history="1">
        <w:r w:rsidR="00904124" w:rsidRPr="00904124">
          <w:rPr>
            <w:rFonts w:ascii="Times New Roman" w:eastAsia="Times New Roman" w:hAnsi="Times New Roman" w:cs="Times New Roman"/>
            <w:vanish/>
            <w:color w:val="0000FF"/>
            <w:sz w:val="24"/>
            <w:szCs w:val="24"/>
            <w:u w:val="single"/>
            <w:lang w:val="en-US" w:eastAsia="it-IT"/>
          </w:rPr>
          <w:t>Hana Kahleova</w:t>
        </w:r>
      </w:hyperlink>
      <w:r w:rsidR="00904124" w:rsidRPr="00904124">
        <w:rPr>
          <w:rFonts w:ascii="Times New Roman" w:eastAsia="Times New Roman" w:hAnsi="Times New Roman" w:cs="Times New Roman"/>
          <w:vanish/>
          <w:sz w:val="24"/>
          <w:szCs w:val="24"/>
          <w:lang w:val="en-US" w:eastAsia="it-IT"/>
        </w:rPr>
        <w:t xml:space="preserve"> </w:t>
      </w:r>
      <w:r w:rsidR="00904124" w:rsidRPr="00904124">
        <w:rPr>
          <w:rFonts w:ascii="Times New Roman" w:eastAsia="Times New Roman" w:hAnsi="Times New Roman" w:cs="Times New Roman"/>
          <w:vanish/>
          <w:sz w:val="24"/>
          <w:szCs w:val="24"/>
          <w:vertAlign w:val="superscript"/>
          <w:lang w:val="en-US" w:eastAsia="it-IT"/>
        </w:rPr>
        <w:t>2</w:t>
      </w:r>
      <w:r w:rsidR="00904124" w:rsidRPr="00904124">
        <w:rPr>
          <w:rFonts w:ascii="Times New Roman" w:eastAsia="Times New Roman" w:hAnsi="Times New Roman" w:cs="Times New Roman"/>
          <w:sz w:val="24"/>
          <w:szCs w:val="24"/>
          <w:lang w:val="en-US" w:eastAsia="it-IT"/>
        </w:rPr>
        <w:t xml:space="preserve"> , </w:t>
      </w:r>
      <w:hyperlink r:id="rId12" w:history="1">
        <w:proofErr w:type="spellStart"/>
        <w:r w:rsidR="00904124" w:rsidRPr="00904124">
          <w:rPr>
            <w:rFonts w:ascii="Times New Roman" w:eastAsia="Times New Roman" w:hAnsi="Times New Roman" w:cs="Times New Roman"/>
            <w:color w:val="0000FF"/>
            <w:sz w:val="24"/>
            <w:szCs w:val="24"/>
            <w:u w:val="single"/>
            <w:lang w:val="en-US" w:eastAsia="it-IT"/>
          </w:rPr>
          <w:t>Hana</w:t>
        </w:r>
        <w:proofErr w:type="spellEnd"/>
        <w:r w:rsidR="00904124" w:rsidRPr="00904124">
          <w:rPr>
            <w:rFonts w:ascii="Times New Roman" w:eastAsia="Times New Roman" w:hAnsi="Times New Roman" w:cs="Times New Roman"/>
            <w:color w:val="0000FF"/>
            <w:sz w:val="24"/>
            <w:szCs w:val="24"/>
            <w:u w:val="single"/>
            <w:lang w:val="en-US" w:eastAsia="it-IT"/>
          </w:rPr>
          <w:t xml:space="preserve"> </w:t>
        </w:r>
        <w:proofErr w:type="spellStart"/>
        <w:r w:rsidR="00904124" w:rsidRPr="00904124">
          <w:rPr>
            <w:rFonts w:ascii="Times New Roman" w:eastAsia="Times New Roman" w:hAnsi="Times New Roman" w:cs="Times New Roman"/>
            <w:color w:val="0000FF"/>
            <w:sz w:val="24"/>
            <w:szCs w:val="24"/>
            <w:u w:val="single"/>
            <w:lang w:val="en-US" w:eastAsia="it-IT"/>
          </w:rPr>
          <w:t>Kahleova</w:t>
        </w:r>
        <w:proofErr w:type="spellEnd"/>
      </w:hyperlink>
      <w:r w:rsidR="00904124" w:rsidRPr="00904124">
        <w:rPr>
          <w:rFonts w:ascii="Times New Roman" w:eastAsia="Times New Roman" w:hAnsi="Times New Roman" w:cs="Times New Roman"/>
          <w:sz w:val="24"/>
          <w:szCs w:val="24"/>
          <w:lang w:val="en-US" w:eastAsia="it-IT"/>
        </w:rPr>
        <w:t xml:space="preserve"> </w:t>
      </w:r>
      <w:r w:rsidR="00904124" w:rsidRPr="00904124">
        <w:rPr>
          <w:rFonts w:ascii="Times New Roman" w:eastAsia="Times New Roman" w:hAnsi="Times New Roman" w:cs="Times New Roman"/>
          <w:sz w:val="24"/>
          <w:szCs w:val="24"/>
          <w:vertAlign w:val="superscript"/>
          <w:lang w:val="en-US" w:eastAsia="it-IT"/>
        </w:rPr>
        <w:t>2</w:t>
      </w:r>
      <w:r w:rsidR="00904124" w:rsidRPr="00904124">
        <w:rPr>
          <w:rFonts w:ascii="Times New Roman" w:eastAsia="Times New Roman" w:hAnsi="Times New Roman" w:cs="Times New Roman"/>
          <w:sz w:val="24"/>
          <w:szCs w:val="24"/>
          <w:lang w:val="en-US" w:eastAsia="it-IT"/>
        </w:rPr>
        <w:t xml:space="preserve"> </w:t>
      </w:r>
      <w:r w:rsidR="00904124" w:rsidRPr="00904124">
        <w:rPr>
          <w:rFonts w:ascii="Times New Roman" w:eastAsia="Times New Roman" w:hAnsi="Times New Roman" w:cs="Times New Roman"/>
          <w:vanish/>
          <w:sz w:val="24"/>
          <w:szCs w:val="24"/>
          <w:lang w:val="en-US" w:eastAsia="it-IT"/>
        </w:rPr>
        <w:t xml:space="preserve">, </w:t>
      </w:r>
      <w:hyperlink r:id="rId13" w:history="1">
        <w:r w:rsidR="00904124" w:rsidRPr="00904124">
          <w:rPr>
            <w:rFonts w:ascii="Times New Roman" w:eastAsia="Times New Roman" w:hAnsi="Times New Roman" w:cs="Times New Roman"/>
            <w:vanish/>
            <w:color w:val="0000FF"/>
            <w:sz w:val="24"/>
            <w:szCs w:val="24"/>
            <w:u w:val="single"/>
            <w:lang w:val="en-US" w:eastAsia="it-IT"/>
          </w:rPr>
          <w:t>Alan N. Desmond</w:t>
        </w:r>
      </w:hyperlink>
      <w:r w:rsidR="00904124" w:rsidRPr="00904124">
        <w:rPr>
          <w:rFonts w:ascii="Times New Roman" w:eastAsia="Times New Roman" w:hAnsi="Times New Roman" w:cs="Times New Roman"/>
          <w:vanish/>
          <w:sz w:val="24"/>
          <w:szCs w:val="24"/>
          <w:lang w:val="en-US" w:eastAsia="it-IT"/>
        </w:rPr>
        <w:t xml:space="preserve"> </w:t>
      </w:r>
      <w:r w:rsidR="00904124" w:rsidRPr="00904124">
        <w:rPr>
          <w:rFonts w:ascii="Times New Roman" w:eastAsia="Times New Roman" w:hAnsi="Times New Roman" w:cs="Times New Roman"/>
          <w:vanish/>
          <w:sz w:val="24"/>
          <w:szCs w:val="24"/>
          <w:vertAlign w:val="superscript"/>
          <w:lang w:val="en-US" w:eastAsia="it-IT"/>
        </w:rPr>
        <w:t>3,4</w:t>
      </w:r>
      <w:r w:rsidR="00904124" w:rsidRPr="00904124">
        <w:rPr>
          <w:rFonts w:ascii="Times New Roman" w:eastAsia="Times New Roman" w:hAnsi="Times New Roman" w:cs="Times New Roman"/>
          <w:sz w:val="24"/>
          <w:szCs w:val="24"/>
          <w:lang w:val="en-US" w:eastAsia="it-IT"/>
        </w:rPr>
        <w:t xml:space="preserve"> , </w:t>
      </w:r>
      <w:hyperlink r:id="rId14" w:history="1">
        <w:r w:rsidR="00904124" w:rsidRPr="00904124">
          <w:rPr>
            <w:rFonts w:ascii="Times New Roman" w:eastAsia="Times New Roman" w:hAnsi="Times New Roman" w:cs="Times New Roman"/>
            <w:color w:val="0000FF"/>
            <w:sz w:val="24"/>
            <w:szCs w:val="24"/>
            <w:u w:val="single"/>
            <w:lang w:val="en-US" w:eastAsia="it-IT"/>
          </w:rPr>
          <w:t>Alan N. Desmond</w:t>
        </w:r>
      </w:hyperlink>
      <w:r w:rsidR="00904124" w:rsidRPr="00904124">
        <w:rPr>
          <w:rFonts w:ascii="Times New Roman" w:eastAsia="Times New Roman" w:hAnsi="Times New Roman" w:cs="Times New Roman"/>
          <w:sz w:val="24"/>
          <w:szCs w:val="24"/>
          <w:lang w:val="en-US" w:eastAsia="it-IT"/>
        </w:rPr>
        <w:t xml:space="preserve"> </w:t>
      </w:r>
      <w:r w:rsidR="00904124" w:rsidRPr="00904124">
        <w:rPr>
          <w:rFonts w:ascii="Times New Roman" w:eastAsia="Times New Roman" w:hAnsi="Times New Roman" w:cs="Times New Roman"/>
          <w:sz w:val="24"/>
          <w:szCs w:val="24"/>
          <w:vertAlign w:val="superscript"/>
          <w:lang w:val="en-US" w:eastAsia="it-IT"/>
        </w:rPr>
        <w:t>3,4</w:t>
      </w:r>
      <w:r w:rsidR="00904124" w:rsidRPr="00904124">
        <w:rPr>
          <w:rFonts w:ascii="Times New Roman" w:eastAsia="Times New Roman" w:hAnsi="Times New Roman" w:cs="Times New Roman"/>
          <w:sz w:val="24"/>
          <w:szCs w:val="24"/>
          <w:lang w:val="en-US" w:eastAsia="it-IT"/>
        </w:rPr>
        <w:t xml:space="preserve"> </w:t>
      </w:r>
      <w:r w:rsidR="00904124" w:rsidRPr="00904124">
        <w:rPr>
          <w:rFonts w:ascii="Times New Roman" w:eastAsia="Times New Roman" w:hAnsi="Times New Roman" w:cs="Times New Roman"/>
          <w:vanish/>
          <w:sz w:val="24"/>
          <w:szCs w:val="24"/>
          <w:lang w:val="en-US" w:eastAsia="it-IT"/>
        </w:rPr>
        <w:t xml:space="preserve">, </w:t>
      </w:r>
      <w:hyperlink r:id="rId15" w:history="1">
        <w:r w:rsidR="00904124" w:rsidRPr="001072F4">
          <w:rPr>
            <w:rFonts w:ascii="Times New Roman" w:eastAsia="Times New Roman" w:hAnsi="Times New Roman" w:cs="Times New Roman"/>
            <w:vanish/>
            <w:color w:val="0000FF"/>
            <w:sz w:val="24"/>
            <w:szCs w:val="24"/>
            <w:u w:val="single"/>
            <w:lang w:eastAsia="it-IT"/>
          </w:rPr>
          <w:t>Eden Elfrink</w:t>
        </w:r>
      </w:hyperlink>
      <w:r w:rsidR="00904124" w:rsidRPr="001072F4">
        <w:rPr>
          <w:rFonts w:ascii="Times New Roman" w:eastAsia="Times New Roman" w:hAnsi="Times New Roman" w:cs="Times New Roman"/>
          <w:vanish/>
          <w:sz w:val="24"/>
          <w:szCs w:val="24"/>
          <w:lang w:eastAsia="it-IT"/>
        </w:rPr>
        <w:t xml:space="preserve"> </w:t>
      </w:r>
      <w:r w:rsidR="00904124" w:rsidRPr="001072F4">
        <w:rPr>
          <w:rFonts w:ascii="Times New Roman" w:eastAsia="Times New Roman" w:hAnsi="Times New Roman" w:cs="Times New Roman"/>
          <w:vanish/>
          <w:sz w:val="24"/>
          <w:szCs w:val="24"/>
          <w:vertAlign w:val="superscript"/>
          <w:lang w:eastAsia="it-IT"/>
        </w:rPr>
        <w:t>1</w:t>
      </w:r>
      <w:r w:rsidR="00904124" w:rsidRPr="001072F4">
        <w:rPr>
          <w:rFonts w:ascii="Times New Roman" w:eastAsia="Times New Roman" w:hAnsi="Times New Roman" w:cs="Times New Roman"/>
          <w:sz w:val="24"/>
          <w:szCs w:val="24"/>
          <w:lang w:eastAsia="it-IT"/>
        </w:rPr>
        <w:t xml:space="preserve"> , </w:t>
      </w:r>
      <w:hyperlink r:id="rId16" w:history="1">
        <w:r w:rsidR="00904124" w:rsidRPr="001072F4">
          <w:rPr>
            <w:rFonts w:ascii="Times New Roman" w:eastAsia="Times New Roman" w:hAnsi="Times New Roman" w:cs="Times New Roman"/>
            <w:color w:val="0000FF"/>
            <w:sz w:val="24"/>
            <w:szCs w:val="24"/>
            <w:u w:val="single"/>
            <w:lang w:eastAsia="it-IT"/>
          </w:rPr>
          <w:t xml:space="preserve">Eden </w:t>
        </w:r>
        <w:proofErr w:type="spellStart"/>
        <w:r w:rsidR="00904124" w:rsidRPr="001072F4">
          <w:rPr>
            <w:rFonts w:ascii="Times New Roman" w:eastAsia="Times New Roman" w:hAnsi="Times New Roman" w:cs="Times New Roman"/>
            <w:color w:val="0000FF"/>
            <w:sz w:val="24"/>
            <w:szCs w:val="24"/>
            <w:u w:val="single"/>
            <w:lang w:eastAsia="it-IT"/>
          </w:rPr>
          <w:t>Elfrink</w:t>
        </w:r>
        <w:proofErr w:type="spellEnd"/>
      </w:hyperlink>
      <w:r w:rsidR="00904124" w:rsidRPr="001072F4">
        <w:rPr>
          <w:rFonts w:ascii="Times New Roman" w:eastAsia="Times New Roman" w:hAnsi="Times New Roman" w:cs="Times New Roman"/>
          <w:sz w:val="24"/>
          <w:szCs w:val="24"/>
          <w:lang w:eastAsia="it-IT"/>
        </w:rPr>
        <w:t xml:space="preserve"> </w:t>
      </w:r>
      <w:r w:rsidR="00904124" w:rsidRPr="001072F4">
        <w:rPr>
          <w:rFonts w:ascii="Times New Roman" w:eastAsia="Times New Roman" w:hAnsi="Times New Roman" w:cs="Times New Roman"/>
          <w:sz w:val="24"/>
          <w:szCs w:val="24"/>
          <w:vertAlign w:val="superscript"/>
          <w:lang w:eastAsia="it-IT"/>
        </w:rPr>
        <w:t>1</w:t>
      </w:r>
      <w:r w:rsidR="00904124" w:rsidRPr="001072F4">
        <w:rPr>
          <w:rFonts w:ascii="Times New Roman" w:eastAsia="Times New Roman" w:hAnsi="Times New Roman" w:cs="Times New Roman"/>
          <w:sz w:val="24"/>
          <w:szCs w:val="24"/>
          <w:lang w:eastAsia="it-IT"/>
        </w:rPr>
        <w:t xml:space="preserve"> </w:t>
      </w:r>
      <w:r w:rsidR="00904124" w:rsidRPr="001072F4">
        <w:rPr>
          <w:rFonts w:ascii="Times New Roman" w:eastAsia="Times New Roman" w:hAnsi="Times New Roman" w:cs="Times New Roman"/>
          <w:vanish/>
          <w:sz w:val="24"/>
          <w:szCs w:val="24"/>
          <w:lang w:eastAsia="it-IT"/>
        </w:rPr>
        <w:t xml:space="preserve">and </w:t>
      </w:r>
      <w:hyperlink r:id="rId17" w:history="1">
        <w:r w:rsidR="00904124" w:rsidRPr="001072F4">
          <w:rPr>
            <w:rFonts w:ascii="Times New Roman" w:eastAsia="Times New Roman" w:hAnsi="Times New Roman" w:cs="Times New Roman"/>
            <w:vanish/>
            <w:color w:val="0000FF"/>
            <w:sz w:val="24"/>
            <w:szCs w:val="24"/>
            <w:u w:val="single"/>
            <w:lang w:eastAsia="it-IT"/>
          </w:rPr>
          <w:t>Neal D. Barnard</w:t>
        </w:r>
      </w:hyperlink>
      <w:r w:rsidR="00904124" w:rsidRPr="001072F4">
        <w:rPr>
          <w:rFonts w:ascii="Times New Roman" w:eastAsia="Times New Roman" w:hAnsi="Times New Roman" w:cs="Times New Roman"/>
          <w:vanish/>
          <w:sz w:val="24"/>
          <w:szCs w:val="24"/>
          <w:lang w:eastAsia="it-IT"/>
        </w:rPr>
        <w:t xml:space="preserve"> </w:t>
      </w:r>
      <w:r w:rsidR="00904124" w:rsidRPr="001072F4">
        <w:rPr>
          <w:rFonts w:ascii="Times New Roman" w:eastAsia="Times New Roman" w:hAnsi="Times New Roman" w:cs="Times New Roman"/>
          <w:vanish/>
          <w:sz w:val="24"/>
          <w:szCs w:val="24"/>
          <w:vertAlign w:val="superscript"/>
          <w:lang w:eastAsia="it-IT"/>
        </w:rPr>
        <w:t>2,5</w:t>
      </w:r>
      <w:r w:rsidR="00904124" w:rsidRPr="001072F4">
        <w:rPr>
          <w:rFonts w:ascii="Times New Roman" w:eastAsia="Times New Roman" w:hAnsi="Times New Roman" w:cs="Times New Roman"/>
          <w:sz w:val="24"/>
          <w:szCs w:val="24"/>
          <w:lang w:eastAsia="it-IT"/>
        </w:rPr>
        <w:t xml:space="preserve"> </w:t>
      </w:r>
      <w:r w:rsidR="00904124" w:rsidRPr="00904124">
        <w:rPr>
          <w:rFonts w:ascii="Times New Roman" w:eastAsia="Times New Roman" w:hAnsi="Times New Roman" w:cs="Times New Roman"/>
          <w:sz w:val="24"/>
          <w:szCs w:val="24"/>
          <w:lang w:eastAsia="it-IT"/>
        </w:rPr>
        <w:t xml:space="preserve">e </w:t>
      </w:r>
      <w:hyperlink r:id="rId18" w:history="1">
        <w:r w:rsidR="00904124" w:rsidRPr="00904124">
          <w:rPr>
            <w:rFonts w:ascii="Times New Roman" w:eastAsia="Times New Roman" w:hAnsi="Times New Roman" w:cs="Times New Roman"/>
            <w:color w:val="0000FF"/>
            <w:sz w:val="24"/>
            <w:szCs w:val="24"/>
            <w:u w:val="single"/>
            <w:lang w:eastAsia="it-IT"/>
          </w:rPr>
          <w:t>Neal D. Barnard</w:t>
        </w:r>
      </w:hyperlink>
      <w:r w:rsidR="00904124" w:rsidRPr="00904124">
        <w:rPr>
          <w:rFonts w:ascii="Times New Roman" w:eastAsia="Times New Roman" w:hAnsi="Times New Roman" w:cs="Times New Roman"/>
          <w:sz w:val="24"/>
          <w:szCs w:val="24"/>
          <w:lang w:eastAsia="it-IT"/>
        </w:rPr>
        <w:t xml:space="preserve"> </w:t>
      </w:r>
      <w:r w:rsidR="00904124" w:rsidRPr="00904124">
        <w:rPr>
          <w:rFonts w:ascii="Times New Roman" w:eastAsia="Times New Roman" w:hAnsi="Times New Roman" w:cs="Times New Roman"/>
          <w:sz w:val="24"/>
          <w:szCs w:val="24"/>
          <w:vertAlign w:val="superscript"/>
          <w:lang w:eastAsia="it-IT"/>
        </w:rPr>
        <w:t>2,5</w:t>
      </w:r>
      <w:r w:rsidR="00904124" w:rsidRPr="00904124">
        <w:rPr>
          <w:rFonts w:ascii="Times New Roman" w:eastAsia="Times New Roman" w:hAnsi="Times New Roman" w:cs="Times New Roman"/>
          <w:sz w:val="24"/>
          <w:szCs w:val="24"/>
          <w:lang w:eastAsia="it-IT"/>
        </w:rPr>
        <w:t xml:space="preserve"> </w:t>
      </w:r>
    </w:p>
    <w:p w:rsidR="00904124" w:rsidRPr="0060524C" w:rsidRDefault="00904124" w:rsidP="00904124">
      <w:pPr>
        <w:spacing w:after="0" w:line="240" w:lineRule="auto"/>
        <w:rPr>
          <w:rFonts w:ascii="Times New Roman" w:eastAsia="Times New Roman" w:hAnsi="Times New Roman" w:cs="Times New Roman"/>
          <w:sz w:val="24"/>
          <w:szCs w:val="24"/>
          <w:lang w:eastAsia="it-IT"/>
        </w:rPr>
      </w:pPr>
      <w:r w:rsidRPr="0060524C">
        <w:rPr>
          <w:rFonts w:ascii="Times New Roman" w:eastAsia="Times New Roman" w:hAnsi="Times New Roman" w:cs="Times New Roman"/>
          <w:vanish/>
          <w:sz w:val="24"/>
          <w:szCs w:val="24"/>
          <w:vertAlign w:val="superscript"/>
          <w:lang w:eastAsia="it-IT"/>
        </w:rPr>
        <w:t>1</w:t>
      </w:r>
      <w:r w:rsidRPr="0060524C">
        <w:rPr>
          <w:rFonts w:ascii="Times New Roman" w:eastAsia="Times New Roman" w:hAnsi="Times New Roman" w:cs="Times New Roman"/>
          <w:sz w:val="24"/>
          <w:szCs w:val="24"/>
          <w:lang w:eastAsia="it-IT"/>
        </w:rPr>
        <w:t xml:space="preserve"> </w:t>
      </w:r>
      <w:r w:rsidRPr="0060524C">
        <w:rPr>
          <w:rFonts w:ascii="Times New Roman" w:eastAsia="Times New Roman" w:hAnsi="Times New Roman" w:cs="Times New Roman"/>
          <w:sz w:val="24"/>
          <w:szCs w:val="24"/>
          <w:vertAlign w:val="superscript"/>
          <w:lang w:eastAsia="it-IT"/>
        </w:rPr>
        <w:t>1</w:t>
      </w:r>
      <w:r w:rsidRPr="0060524C">
        <w:rPr>
          <w:rFonts w:ascii="Times New Roman" w:eastAsia="Times New Roman" w:hAnsi="Times New Roman" w:cs="Times New Roman"/>
          <w:sz w:val="24"/>
          <w:szCs w:val="24"/>
          <w:lang w:eastAsia="it-IT"/>
        </w:rPr>
        <w:t xml:space="preserve"> </w:t>
      </w:r>
      <w:r w:rsidRPr="0060524C">
        <w:rPr>
          <w:rFonts w:ascii="Times New Roman" w:eastAsia="Times New Roman" w:hAnsi="Times New Roman" w:cs="Times New Roman"/>
          <w:vanish/>
          <w:sz w:val="24"/>
          <w:szCs w:val="24"/>
          <w:lang w:eastAsia="it-IT"/>
        </w:rPr>
        <w:t>Kirksville College of Osteopathic Medicine, AT Still University, Kirksville, MO 12866, USA</w:t>
      </w:r>
      <w:r w:rsidRPr="0060524C">
        <w:rPr>
          <w:rFonts w:ascii="Times New Roman" w:eastAsia="Times New Roman" w:hAnsi="Times New Roman" w:cs="Times New Roman"/>
          <w:sz w:val="24"/>
          <w:szCs w:val="24"/>
          <w:lang w:eastAsia="it-IT"/>
        </w:rPr>
        <w:t xml:space="preserve"> </w:t>
      </w:r>
      <w:proofErr w:type="spellStart"/>
      <w:r w:rsidRPr="0060524C">
        <w:rPr>
          <w:rFonts w:ascii="Times New Roman" w:eastAsia="Times New Roman" w:hAnsi="Times New Roman" w:cs="Times New Roman"/>
          <w:sz w:val="24"/>
          <w:szCs w:val="24"/>
          <w:lang w:eastAsia="it-IT"/>
        </w:rPr>
        <w:t>Kirksville</w:t>
      </w:r>
      <w:proofErr w:type="spellEnd"/>
      <w:r w:rsidRPr="0060524C">
        <w:rPr>
          <w:rFonts w:ascii="Times New Roman" w:eastAsia="Times New Roman" w:hAnsi="Times New Roman" w:cs="Times New Roman"/>
          <w:sz w:val="24"/>
          <w:szCs w:val="24"/>
          <w:lang w:eastAsia="it-IT"/>
        </w:rPr>
        <w:t xml:space="preserve"> College </w:t>
      </w:r>
      <w:proofErr w:type="spellStart"/>
      <w:r w:rsidRPr="0060524C">
        <w:rPr>
          <w:rFonts w:ascii="Times New Roman" w:eastAsia="Times New Roman" w:hAnsi="Times New Roman" w:cs="Times New Roman"/>
          <w:sz w:val="24"/>
          <w:szCs w:val="24"/>
          <w:lang w:eastAsia="it-IT"/>
        </w:rPr>
        <w:t>of</w:t>
      </w:r>
      <w:proofErr w:type="spellEnd"/>
      <w:r w:rsidRPr="0060524C">
        <w:rPr>
          <w:rFonts w:ascii="Times New Roman" w:eastAsia="Times New Roman" w:hAnsi="Times New Roman" w:cs="Times New Roman"/>
          <w:sz w:val="24"/>
          <w:szCs w:val="24"/>
          <w:lang w:eastAsia="it-IT"/>
        </w:rPr>
        <w:t xml:space="preserve"> </w:t>
      </w:r>
      <w:proofErr w:type="spellStart"/>
      <w:r w:rsidRPr="0060524C">
        <w:rPr>
          <w:rFonts w:ascii="Times New Roman" w:eastAsia="Times New Roman" w:hAnsi="Times New Roman" w:cs="Times New Roman"/>
          <w:sz w:val="24"/>
          <w:szCs w:val="24"/>
          <w:lang w:eastAsia="it-IT"/>
        </w:rPr>
        <w:t>Osteopathic</w:t>
      </w:r>
      <w:proofErr w:type="spellEnd"/>
      <w:r w:rsidRPr="0060524C">
        <w:rPr>
          <w:rFonts w:ascii="Times New Roman" w:eastAsia="Times New Roman" w:hAnsi="Times New Roman" w:cs="Times New Roman"/>
          <w:sz w:val="24"/>
          <w:szCs w:val="24"/>
          <w:lang w:eastAsia="it-IT"/>
        </w:rPr>
        <w:t xml:space="preserve"> Medicine, AT </w:t>
      </w:r>
      <w:proofErr w:type="spellStart"/>
      <w:r w:rsidRPr="0060524C">
        <w:rPr>
          <w:rFonts w:ascii="Times New Roman" w:eastAsia="Times New Roman" w:hAnsi="Times New Roman" w:cs="Times New Roman"/>
          <w:sz w:val="24"/>
          <w:szCs w:val="24"/>
          <w:lang w:eastAsia="it-IT"/>
        </w:rPr>
        <w:t>Still</w:t>
      </w:r>
      <w:proofErr w:type="spellEnd"/>
      <w:r w:rsidRPr="0060524C">
        <w:rPr>
          <w:rFonts w:ascii="Times New Roman" w:eastAsia="Times New Roman" w:hAnsi="Times New Roman" w:cs="Times New Roman"/>
          <w:sz w:val="24"/>
          <w:szCs w:val="24"/>
          <w:lang w:eastAsia="it-IT"/>
        </w:rPr>
        <w:t xml:space="preserve"> </w:t>
      </w:r>
      <w:proofErr w:type="spellStart"/>
      <w:r w:rsidRPr="0060524C">
        <w:rPr>
          <w:rFonts w:ascii="Times New Roman" w:eastAsia="Times New Roman" w:hAnsi="Times New Roman" w:cs="Times New Roman"/>
          <w:sz w:val="24"/>
          <w:szCs w:val="24"/>
          <w:lang w:eastAsia="it-IT"/>
        </w:rPr>
        <w:t>University</w:t>
      </w:r>
      <w:proofErr w:type="spellEnd"/>
      <w:r w:rsidRPr="0060524C">
        <w:rPr>
          <w:rFonts w:ascii="Times New Roman" w:eastAsia="Times New Roman" w:hAnsi="Times New Roman" w:cs="Times New Roman"/>
          <w:sz w:val="24"/>
          <w:szCs w:val="24"/>
          <w:lang w:eastAsia="it-IT"/>
        </w:rPr>
        <w:t xml:space="preserve">, </w:t>
      </w:r>
      <w:proofErr w:type="spellStart"/>
      <w:r w:rsidRPr="0060524C">
        <w:rPr>
          <w:rFonts w:ascii="Times New Roman" w:eastAsia="Times New Roman" w:hAnsi="Times New Roman" w:cs="Times New Roman"/>
          <w:sz w:val="24"/>
          <w:szCs w:val="24"/>
          <w:lang w:eastAsia="it-IT"/>
        </w:rPr>
        <w:t>Kirksville</w:t>
      </w:r>
      <w:proofErr w:type="spellEnd"/>
      <w:r w:rsidRPr="0060524C">
        <w:rPr>
          <w:rFonts w:ascii="Times New Roman" w:eastAsia="Times New Roman" w:hAnsi="Times New Roman" w:cs="Times New Roman"/>
          <w:sz w:val="24"/>
          <w:szCs w:val="24"/>
          <w:lang w:eastAsia="it-IT"/>
        </w:rPr>
        <w:t xml:space="preserve">, MO 12866, USA </w:t>
      </w:r>
    </w:p>
    <w:p w:rsidR="00904124" w:rsidRPr="00904124" w:rsidRDefault="00904124" w:rsidP="00904124">
      <w:pPr>
        <w:spacing w:after="0" w:line="240" w:lineRule="auto"/>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vertAlign w:val="superscript"/>
          <w:lang w:eastAsia="it-IT"/>
        </w:rPr>
        <w:t>2</w:t>
      </w:r>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sz w:val="24"/>
          <w:szCs w:val="24"/>
          <w:vertAlign w:val="superscript"/>
          <w:lang w:eastAsia="it-IT"/>
        </w:rPr>
        <w:t>2</w:t>
      </w:r>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vanish/>
          <w:sz w:val="24"/>
          <w:szCs w:val="24"/>
          <w:lang w:eastAsia="it-IT"/>
        </w:rPr>
        <w:t>Physicians Committee for Responsible Medicine, 5100 Wisconsin Ave, NW Ste.400, Washington, DC 20016, USA</w:t>
      </w:r>
      <w:r w:rsidRPr="00904124">
        <w:rPr>
          <w:rFonts w:ascii="Times New Roman" w:eastAsia="Times New Roman" w:hAnsi="Times New Roman" w:cs="Times New Roman"/>
          <w:sz w:val="24"/>
          <w:szCs w:val="24"/>
          <w:lang w:eastAsia="it-IT"/>
        </w:rPr>
        <w:t xml:space="preserve"> Comitato dei medici per la medicina responsabile, 5100 Wisconsin Ave, NW </w:t>
      </w:r>
      <w:proofErr w:type="spellStart"/>
      <w:r w:rsidRPr="00904124">
        <w:rPr>
          <w:rFonts w:ascii="Times New Roman" w:eastAsia="Times New Roman" w:hAnsi="Times New Roman" w:cs="Times New Roman"/>
          <w:sz w:val="24"/>
          <w:szCs w:val="24"/>
          <w:lang w:eastAsia="it-IT"/>
        </w:rPr>
        <w:t>Ste</w:t>
      </w:r>
      <w:proofErr w:type="spellEnd"/>
      <w:r w:rsidRPr="00904124">
        <w:rPr>
          <w:rFonts w:ascii="Times New Roman" w:eastAsia="Times New Roman" w:hAnsi="Times New Roman" w:cs="Times New Roman"/>
          <w:sz w:val="24"/>
          <w:szCs w:val="24"/>
          <w:lang w:eastAsia="it-IT"/>
        </w:rPr>
        <w:t xml:space="preserve">.400, Washington, DC 20016, USA </w:t>
      </w:r>
    </w:p>
    <w:p w:rsidR="00904124" w:rsidRPr="0060524C" w:rsidRDefault="00904124" w:rsidP="00904124">
      <w:pPr>
        <w:spacing w:after="0" w:line="240" w:lineRule="auto"/>
        <w:rPr>
          <w:rFonts w:ascii="Times New Roman" w:eastAsia="Times New Roman" w:hAnsi="Times New Roman" w:cs="Times New Roman"/>
          <w:sz w:val="24"/>
          <w:szCs w:val="24"/>
          <w:lang w:eastAsia="it-IT"/>
        </w:rPr>
      </w:pPr>
      <w:r w:rsidRPr="0060524C">
        <w:rPr>
          <w:rFonts w:ascii="Times New Roman" w:eastAsia="Times New Roman" w:hAnsi="Times New Roman" w:cs="Times New Roman"/>
          <w:vanish/>
          <w:sz w:val="24"/>
          <w:szCs w:val="24"/>
          <w:vertAlign w:val="superscript"/>
          <w:lang w:eastAsia="it-IT"/>
        </w:rPr>
        <w:t>3</w:t>
      </w:r>
      <w:r w:rsidRPr="0060524C">
        <w:rPr>
          <w:rFonts w:ascii="Times New Roman" w:eastAsia="Times New Roman" w:hAnsi="Times New Roman" w:cs="Times New Roman"/>
          <w:sz w:val="24"/>
          <w:szCs w:val="24"/>
          <w:lang w:eastAsia="it-IT"/>
        </w:rPr>
        <w:t xml:space="preserve"> </w:t>
      </w:r>
      <w:r w:rsidRPr="0060524C">
        <w:rPr>
          <w:rFonts w:ascii="Times New Roman" w:eastAsia="Times New Roman" w:hAnsi="Times New Roman" w:cs="Times New Roman"/>
          <w:sz w:val="24"/>
          <w:szCs w:val="24"/>
          <w:vertAlign w:val="superscript"/>
          <w:lang w:eastAsia="it-IT"/>
        </w:rPr>
        <w:t>3</w:t>
      </w:r>
      <w:r w:rsidRPr="0060524C">
        <w:rPr>
          <w:rFonts w:ascii="Times New Roman" w:eastAsia="Times New Roman" w:hAnsi="Times New Roman" w:cs="Times New Roman"/>
          <w:sz w:val="24"/>
          <w:szCs w:val="24"/>
          <w:lang w:eastAsia="it-IT"/>
        </w:rPr>
        <w:t xml:space="preserve"> </w:t>
      </w:r>
      <w:r w:rsidRPr="0060524C">
        <w:rPr>
          <w:rFonts w:ascii="Times New Roman" w:eastAsia="Times New Roman" w:hAnsi="Times New Roman" w:cs="Times New Roman"/>
          <w:vanish/>
          <w:sz w:val="24"/>
          <w:szCs w:val="24"/>
          <w:lang w:eastAsia="it-IT"/>
        </w:rPr>
        <w:t>Devon Gut Clinic, Mount Stuart Hospital, Devon TQ1 7UP, UK</w:t>
      </w:r>
      <w:r w:rsidRPr="0060524C">
        <w:rPr>
          <w:rFonts w:ascii="Times New Roman" w:eastAsia="Times New Roman" w:hAnsi="Times New Roman" w:cs="Times New Roman"/>
          <w:sz w:val="24"/>
          <w:szCs w:val="24"/>
          <w:lang w:eastAsia="it-IT"/>
        </w:rPr>
        <w:t xml:space="preserve"> </w:t>
      </w:r>
      <w:proofErr w:type="spellStart"/>
      <w:r w:rsidRPr="0060524C">
        <w:rPr>
          <w:rFonts w:ascii="Times New Roman" w:eastAsia="Times New Roman" w:hAnsi="Times New Roman" w:cs="Times New Roman"/>
          <w:sz w:val="24"/>
          <w:szCs w:val="24"/>
          <w:lang w:eastAsia="it-IT"/>
        </w:rPr>
        <w:t>Devon</w:t>
      </w:r>
      <w:proofErr w:type="spellEnd"/>
      <w:r w:rsidRPr="0060524C">
        <w:rPr>
          <w:rFonts w:ascii="Times New Roman" w:eastAsia="Times New Roman" w:hAnsi="Times New Roman" w:cs="Times New Roman"/>
          <w:sz w:val="24"/>
          <w:szCs w:val="24"/>
          <w:lang w:eastAsia="it-IT"/>
        </w:rPr>
        <w:t xml:space="preserve"> </w:t>
      </w:r>
      <w:proofErr w:type="spellStart"/>
      <w:r w:rsidRPr="0060524C">
        <w:rPr>
          <w:rFonts w:ascii="Times New Roman" w:eastAsia="Times New Roman" w:hAnsi="Times New Roman" w:cs="Times New Roman"/>
          <w:sz w:val="24"/>
          <w:szCs w:val="24"/>
          <w:lang w:eastAsia="it-IT"/>
        </w:rPr>
        <w:t>Gut</w:t>
      </w:r>
      <w:proofErr w:type="spellEnd"/>
      <w:r w:rsidRPr="0060524C">
        <w:rPr>
          <w:rFonts w:ascii="Times New Roman" w:eastAsia="Times New Roman" w:hAnsi="Times New Roman" w:cs="Times New Roman"/>
          <w:sz w:val="24"/>
          <w:szCs w:val="24"/>
          <w:lang w:eastAsia="it-IT"/>
        </w:rPr>
        <w:t xml:space="preserve"> Clinic, Mount Stuart Hospital, </w:t>
      </w:r>
      <w:proofErr w:type="spellStart"/>
      <w:r w:rsidRPr="0060524C">
        <w:rPr>
          <w:rFonts w:ascii="Times New Roman" w:eastAsia="Times New Roman" w:hAnsi="Times New Roman" w:cs="Times New Roman"/>
          <w:sz w:val="24"/>
          <w:szCs w:val="24"/>
          <w:lang w:eastAsia="it-IT"/>
        </w:rPr>
        <w:t>Devon</w:t>
      </w:r>
      <w:proofErr w:type="spellEnd"/>
      <w:r w:rsidRPr="0060524C">
        <w:rPr>
          <w:rFonts w:ascii="Times New Roman" w:eastAsia="Times New Roman" w:hAnsi="Times New Roman" w:cs="Times New Roman"/>
          <w:sz w:val="24"/>
          <w:szCs w:val="24"/>
          <w:lang w:eastAsia="it-IT"/>
        </w:rPr>
        <w:t xml:space="preserve"> TQ1 7UP, Regno Unito </w:t>
      </w:r>
    </w:p>
    <w:p w:rsidR="00904124" w:rsidRPr="00904124" w:rsidRDefault="00904124" w:rsidP="00904124">
      <w:pPr>
        <w:spacing w:after="0" w:line="240" w:lineRule="auto"/>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vertAlign w:val="superscript"/>
          <w:lang w:eastAsia="it-IT"/>
        </w:rPr>
        <w:t>4</w:t>
      </w:r>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sz w:val="24"/>
          <w:szCs w:val="24"/>
          <w:vertAlign w:val="superscript"/>
          <w:lang w:eastAsia="it-IT"/>
        </w:rPr>
        <w:t>4</w:t>
      </w:r>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vanish/>
          <w:sz w:val="24"/>
          <w:szCs w:val="24"/>
          <w:lang w:eastAsia="it-IT"/>
        </w:rPr>
        <w:t>Department of Gastroenterology, South Devon Healthcare NHS Foundation Trust, Devon TQ2 7AA, UK</w:t>
      </w:r>
      <w:r w:rsidRPr="00904124">
        <w:rPr>
          <w:rFonts w:ascii="Times New Roman" w:eastAsia="Times New Roman" w:hAnsi="Times New Roman" w:cs="Times New Roman"/>
          <w:sz w:val="24"/>
          <w:szCs w:val="24"/>
          <w:lang w:eastAsia="it-IT"/>
        </w:rPr>
        <w:t xml:space="preserve"> Dipartimento di Gastroenterologia, South </w:t>
      </w:r>
      <w:proofErr w:type="spellStart"/>
      <w:r w:rsidRPr="00904124">
        <w:rPr>
          <w:rFonts w:ascii="Times New Roman" w:eastAsia="Times New Roman" w:hAnsi="Times New Roman" w:cs="Times New Roman"/>
          <w:sz w:val="24"/>
          <w:szCs w:val="24"/>
          <w:lang w:eastAsia="it-IT"/>
        </w:rPr>
        <w:t>Devon</w:t>
      </w:r>
      <w:proofErr w:type="spellEnd"/>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Healthcare</w:t>
      </w:r>
      <w:proofErr w:type="spellEnd"/>
      <w:r w:rsidRPr="00904124">
        <w:rPr>
          <w:rFonts w:ascii="Times New Roman" w:eastAsia="Times New Roman" w:hAnsi="Times New Roman" w:cs="Times New Roman"/>
          <w:sz w:val="24"/>
          <w:szCs w:val="24"/>
          <w:lang w:eastAsia="it-IT"/>
        </w:rPr>
        <w:t xml:space="preserve"> NHS </w:t>
      </w:r>
      <w:proofErr w:type="spellStart"/>
      <w:r w:rsidRPr="00904124">
        <w:rPr>
          <w:rFonts w:ascii="Times New Roman" w:eastAsia="Times New Roman" w:hAnsi="Times New Roman" w:cs="Times New Roman"/>
          <w:sz w:val="24"/>
          <w:szCs w:val="24"/>
          <w:lang w:eastAsia="it-IT"/>
        </w:rPr>
        <w:t>Foundation</w:t>
      </w:r>
      <w:proofErr w:type="spellEnd"/>
      <w:r w:rsidRPr="00904124">
        <w:rPr>
          <w:rFonts w:ascii="Times New Roman" w:eastAsia="Times New Roman" w:hAnsi="Times New Roman" w:cs="Times New Roman"/>
          <w:sz w:val="24"/>
          <w:szCs w:val="24"/>
          <w:lang w:eastAsia="it-IT"/>
        </w:rPr>
        <w:t xml:space="preserve"> Trust, </w:t>
      </w:r>
      <w:proofErr w:type="spellStart"/>
      <w:r w:rsidRPr="00904124">
        <w:rPr>
          <w:rFonts w:ascii="Times New Roman" w:eastAsia="Times New Roman" w:hAnsi="Times New Roman" w:cs="Times New Roman"/>
          <w:sz w:val="24"/>
          <w:szCs w:val="24"/>
          <w:lang w:eastAsia="it-IT"/>
        </w:rPr>
        <w:t>Devon</w:t>
      </w:r>
      <w:proofErr w:type="spellEnd"/>
      <w:r w:rsidRPr="00904124">
        <w:rPr>
          <w:rFonts w:ascii="Times New Roman" w:eastAsia="Times New Roman" w:hAnsi="Times New Roman" w:cs="Times New Roman"/>
          <w:sz w:val="24"/>
          <w:szCs w:val="24"/>
          <w:lang w:eastAsia="it-IT"/>
        </w:rPr>
        <w:t xml:space="preserve"> TQ2 7AA, Regno Unito </w:t>
      </w:r>
    </w:p>
    <w:p w:rsidR="00904124" w:rsidRPr="00904124" w:rsidRDefault="00904124" w:rsidP="00904124">
      <w:pPr>
        <w:spacing w:after="0" w:line="240" w:lineRule="auto"/>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vertAlign w:val="superscript"/>
          <w:lang w:eastAsia="it-IT"/>
        </w:rPr>
        <w:t>5</w:t>
      </w:r>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sz w:val="24"/>
          <w:szCs w:val="24"/>
          <w:vertAlign w:val="superscript"/>
          <w:lang w:eastAsia="it-IT"/>
        </w:rPr>
        <w:t>5</w:t>
      </w:r>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vanish/>
          <w:sz w:val="24"/>
          <w:szCs w:val="24"/>
          <w:lang w:eastAsia="it-IT"/>
        </w:rPr>
        <w:t>Adjunct Faculty, George Washington University School of Medicine and Health Sciences, Washington, DC 20016, USA</w:t>
      </w:r>
      <w:r w:rsidRPr="00904124">
        <w:rPr>
          <w:rFonts w:ascii="Times New Roman" w:eastAsia="Times New Roman" w:hAnsi="Times New Roman" w:cs="Times New Roman"/>
          <w:sz w:val="24"/>
          <w:szCs w:val="24"/>
          <w:lang w:eastAsia="it-IT"/>
        </w:rPr>
        <w:t xml:space="preserve"> Facoltà a contratto, Facoltà di Medicina e Sanità della George Washington </w:t>
      </w:r>
      <w:proofErr w:type="spellStart"/>
      <w:r w:rsidRPr="00904124">
        <w:rPr>
          <w:rFonts w:ascii="Times New Roman" w:eastAsia="Times New Roman" w:hAnsi="Times New Roman" w:cs="Times New Roman"/>
          <w:sz w:val="24"/>
          <w:szCs w:val="24"/>
          <w:lang w:eastAsia="it-IT"/>
        </w:rPr>
        <w:t>University</w:t>
      </w:r>
      <w:proofErr w:type="spellEnd"/>
      <w:r w:rsidRPr="00904124">
        <w:rPr>
          <w:rFonts w:ascii="Times New Roman" w:eastAsia="Times New Roman" w:hAnsi="Times New Roman" w:cs="Times New Roman"/>
          <w:sz w:val="24"/>
          <w:szCs w:val="24"/>
          <w:lang w:eastAsia="it-IT"/>
        </w:rPr>
        <w:t xml:space="preserve">, Washington, DC 20016, USA </w:t>
      </w:r>
    </w:p>
    <w:p w:rsidR="00904124" w:rsidRPr="00904124" w:rsidRDefault="00904124" w:rsidP="00904124">
      <w:pPr>
        <w:spacing w:after="0" w:line="240" w:lineRule="auto"/>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vertAlign w:val="superscript"/>
          <w:lang w:eastAsia="it-IT"/>
        </w:rPr>
        <w:t>*</w:t>
      </w:r>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sz w:val="24"/>
          <w:szCs w:val="24"/>
          <w:vertAlign w:val="superscript"/>
          <w:lang w:eastAsia="it-IT"/>
        </w:rPr>
        <w:t>*</w:t>
      </w:r>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vanish/>
          <w:sz w:val="24"/>
          <w:szCs w:val="24"/>
          <w:lang w:eastAsia="it-IT"/>
        </w:rPr>
        <w:t>Author to whom correspondence should be addressed.</w:t>
      </w:r>
      <w:r w:rsidRPr="00904124">
        <w:rPr>
          <w:rFonts w:ascii="Times New Roman" w:eastAsia="Times New Roman" w:hAnsi="Times New Roman" w:cs="Times New Roman"/>
          <w:sz w:val="24"/>
          <w:szCs w:val="24"/>
          <w:lang w:eastAsia="it-IT"/>
        </w:rPr>
        <w:t xml:space="preserve"> Autore a cui la corrispondenza dovrebbe essere indirizzata. </w:t>
      </w:r>
    </w:p>
    <w:p w:rsidR="00904124" w:rsidRPr="00904124" w:rsidRDefault="00904124" w:rsidP="00904124">
      <w:pPr>
        <w:spacing w:after="0" w:line="240" w:lineRule="auto"/>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lang w:eastAsia="it-IT"/>
        </w:rPr>
        <w:t>Received: 31 May 2019 / Accepted: 17 June 2019 / Published: 20 June 2019</w:t>
      </w:r>
      <w:r w:rsidRPr="00904124">
        <w:rPr>
          <w:rFonts w:ascii="Times New Roman" w:eastAsia="Times New Roman" w:hAnsi="Times New Roman" w:cs="Times New Roman"/>
          <w:sz w:val="24"/>
          <w:szCs w:val="24"/>
          <w:lang w:eastAsia="it-IT"/>
        </w:rPr>
        <w:t xml:space="preserve"> Ricevuto: 31 maggio 2019 / Accettato: 17 giugno 2019 / Pubblicato: 20 giugno 2019 </w:t>
      </w:r>
    </w:p>
    <w:p w:rsidR="00904124" w:rsidRPr="00904124" w:rsidRDefault="00904124" w:rsidP="00904124">
      <w:pPr>
        <w:spacing w:before="100" w:beforeAutospacing="1" w:after="100" w:afterAutospacing="1" w:line="240" w:lineRule="auto"/>
        <w:outlineLvl w:val="1"/>
        <w:rPr>
          <w:rFonts w:ascii="Times New Roman" w:eastAsia="Times New Roman" w:hAnsi="Times New Roman" w:cs="Times New Roman"/>
          <w:sz w:val="24"/>
          <w:szCs w:val="24"/>
          <w:lang w:eastAsia="it-IT"/>
        </w:rPr>
      </w:pPr>
      <w:r w:rsidRPr="00904124">
        <w:rPr>
          <w:rFonts w:ascii="Times New Roman" w:eastAsia="Times New Roman" w:hAnsi="Times New Roman" w:cs="Times New Roman"/>
          <w:b/>
          <w:bCs/>
          <w:vanish/>
          <w:sz w:val="36"/>
          <w:szCs w:val="36"/>
          <w:lang w:eastAsia="it-IT"/>
        </w:rPr>
        <w:t>Abstract</w:t>
      </w:r>
      <w:r w:rsidRPr="00904124">
        <w:rPr>
          <w:rFonts w:ascii="Times New Roman" w:eastAsia="Times New Roman" w:hAnsi="Times New Roman" w:cs="Times New Roman"/>
          <w:b/>
          <w:bCs/>
          <w:sz w:val="36"/>
          <w:szCs w:val="36"/>
          <w:lang w:eastAsia="it-IT"/>
        </w:rPr>
        <w:t xml:space="preserve"> Astratto </w:t>
      </w:r>
      <w:r w:rsidRPr="00904124">
        <w:rPr>
          <w:rFonts w:ascii="Times New Roman" w:eastAsia="Times New Roman" w:hAnsi="Times New Roman" w:cs="Times New Roman"/>
          <w:b/>
          <w:bCs/>
          <w:vanish/>
          <w:sz w:val="24"/>
          <w:szCs w:val="24"/>
          <w:lang w:eastAsia="it-IT"/>
        </w:rPr>
        <w:t>:</w:t>
      </w:r>
    </w:p>
    <w:p w:rsidR="00904124" w:rsidRPr="00904124" w:rsidRDefault="00904124" w:rsidP="00904124">
      <w:pPr>
        <w:spacing w:after="0" w:line="240" w:lineRule="auto"/>
        <w:jc w:val="both"/>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lang w:eastAsia="it-IT"/>
        </w:rPr>
        <w:t>Crohn's disease (CD) is a form of chronic inflammatory bowel disease (IBD).</w:t>
      </w:r>
      <w:r w:rsidRPr="00904124">
        <w:rPr>
          <w:rFonts w:ascii="Times New Roman" w:eastAsia="Times New Roman" w:hAnsi="Times New Roman" w:cs="Times New Roman"/>
          <w:sz w:val="24"/>
          <w:szCs w:val="24"/>
          <w:lang w:eastAsia="it-IT"/>
        </w:rPr>
        <w:t xml:space="preserve">La malattia di </w:t>
      </w:r>
      <w:proofErr w:type="spellStart"/>
      <w:r w:rsidRPr="00904124">
        <w:rPr>
          <w:rFonts w:ascii="Times New Roman" w:eastAsia="Times New Roman" w:hAnsi="Times New Roman" w:cs="Times New Roman"/>
          <w:sz w:val="24"/>
          <w:szCs w:val="24"/>
          <w:lang w:eastAsia="it-IT"/>
        </w:rPr>
        <w:t>Crohn</w:t>
      </w:r>
      <w:proofErr w:type="spellEnd"/>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CD</w:t>
      </w:r>
      <w:proofErr w:type="spellEnd"/>
      <w:r w:rsidRPr="00904124">
        <w:rPr>
          <w:rFonts w:ascii="Times New Roman" w:eastAsia="Times New Roman" w:hAnsi="Times New Roman" w:cs="Times New Roman"/>
          <w:sz w:val="24"/>
          <w:szCs w:val="24"/>
          <w:lang w:eastAsia="it-IT"/>
        </w:rPr>
        <w:t xml:space="preserve">) è una forma di malattia infiammatoria cronica intestinale (IBD). </w:t>
      </w:r>
      <w:r w:rsidRPr="00904124">
        <w:rPr>
          <w:rFonts w:ascii="Times New Roman" w:eastAsia="Times New Roman" w:hAnsi="Times New Roman" w:cs="Times New Roman"/>
          <w:vanish/>
          <w:sz w:val="24"/>
          <w:szCs w:val="24"/>
          <w:lang w:eastAsia="it-IT"/>
        </w:rPr>
        <w:t>The etiology of CD is thought to be multi-factorial;</w:t>
      </w:r>
      <w:r w:rsidRPr="00904124">
        <w:rPr>
          <w:rFonts w:ascii="Times New Roman" w:eastAsia="Times New Roman" w:hAnsi="Times New Roman" w:cs="Times New Roman"/>
          <w:sz w:val="24"/>
          <w:szCs w:val="24"/>
          <w:lang w:eastAsia="it-IT"/>
        </w:rPr>
        <w:t xml:space="preserve"> L'eziologia del </w:t>
      </w:r>
      <w:proofErr w:type="spellStart"/>
      <w:r w:rsidRPr="00904124">
        <w:rPr>
          <w:rFonts w:ascii="Times New Roman" w:eastAsia="Times New Roman" w:hAnsi="Times New Roman" w:cs="Times New Roman"/>
          <w:sz w:val="24"/>
          <w:szCs w:val="24"/>
          <w:lang w:eastAsia="it-IT"/>
        </w:rPr>
        <w:t>CD</w:t>
      </w:r>
      <w:proofErr w:type="spellEnd"/>
      <w:r w:rsidRPr="00904124">
        <w:rPr>
          <w:rFonts w:ascii="Times New Roman" w:eastAsia="Times New Roman" w:hAnsi="Times New Roman" w:cs="Times New Roman"/>
          <w:sz w:val="24"/>
          <w:szCs w:val="24"/>
          <w:lang w:eastAsia="it-IT"/>
        </w:rPr>
        <w:t xml:space="preserve"> è pensata per essere multi-fattoriale; </w:t>
      </w:r>
      <w:r w:rsidRPr="00904124">
        <w:rPr>
          <w:rFonts w:ascii="Times New Roman" w:eastAsia="Times New Roman" w:hAnsi="Times New Roman" w:cs="Times New Roman"/>
          <w:vanish/>
          <w:sz w:val="24"/>
          <w:szCs w:val="24"/>
          <w:lang w:eastAsia="it-IT"/>
        </w:rPr>
        <w:t>genetic factors, dietary and environmental exposures, immune events, and dysfunction of the gut microbiome are all though to play a role.</w:t>
      </w:r>
      <w:r w:rsidRPr="00904124">
        <w:rPr>
          <w:rFonts w:ascii="Times New Roman" w:eastAsia="Times New Roman" w:hAnsi="Times New Roman" w:cs="Times New Roman"/>
          <w:sz w:val="24"/>
          <w:szCs w:val="24"/>
          <w:lang w:eastAsia="it-IT"/>
        </w:rPr>
        <w:t xml:space="preserve"> fattori genetici, esposizioni dietetiche e ambientali, eventi immunitari e disfunzioni del </w:t>
      </w:r>
      <w:proofErr w:type="spellStart"/>
      <w:r w:rsidRPr="00904124">
        <w:rPr>
          <w:rFonts w:ascii="Times New Roman" w:eastAsia="Times New Roman" w:hAnsi="Times New Roman" w:cs="Times New Roman"/>
          <w:sz w:val="24"/>
          <w:szCs w:val="24"/>
          <w:lang w:eastAsia="it-IT"/>
        </w:rPr>
        <w:t>microbioma</w:t>
      </w:r>
      <w:proofErr w:type="spellEnd"/>
      <w:r w:rsidRPr="00904124">
        <w:rPr>
          <w:rFonts w:ascii="Times New Roman" w:eastAsia="Times New Roman" w:hAnsi="Times New Roman" w:cs="Times New Roman"/>
          <w:sz w:val="24"/>
          <w:szCs w:val="24"/>
          <w:lang w:eastAsia="it-IT"/>
        </w:rPr>
        <w:t xml:space="preserve"> intestinale sono tutti fattori che giocano un ruolo. </w:t>
      </w:r>
      <w:r w:rsidRPr="00904124">
        <w:rPr>
          <w:rFonts w:ascii="Times New Roman" w:eastAsia="Times New Roman" w:hAnsi="Times New Roman" w:cs="Times New Roman"/>
          <w:vanish/>
          <w:sz w:val="24"/>
          <w:szCs w:val="24"/>
          <w:lang w:eastAsia="it-IT"/>
        </w:rPr>
        <w:t>The prevalence of CD is increasing globally and is higher in countries with a Westernized diet and lifestyle.</w:t>
      </w:r>
      <w:r w:rsidRPr="00904124">
        <w:rPr>
          <w:rFonts w:ascii="Times New Roman" w:eastAsia="Times New Roman" w:hAnsi="Times New Roman" w:cs="Times New Roman"/>
          <w:sz w:val="24"/>
          <w:szCs w:val="24"/>
          <w:lang w:eastAsia="it-IT"/>
        </w:rPr>
        <w:t xml:space="preserve"> La prevalenza di </w:t>
      </w:r>
      <w:proofErr w:type="spellStart"/>
      <w:r w:rsidRPr="00904124">
        <w:rPr>
          <w:rFonts w:ascii="Times New Roman" w:eastAsia="Times New Roman" w:hAnsi="Times New Roman" w:cs="Times New Roman"/>
          <w:sz w:val="24"/>
          <w:szCs w:val="24"/>
          <w:lang w:eastAsia="it-IT"/>
        </w:rPr>
        <w:t>CD</w:t>
      </w:r>
      <w:proofErr w:type="spellEnd"/>
      <w:r w:rsidRPr="00904124">
        <w:rPr>
          <w:rFonts w:ascii="Times New Roman" w:eastAsia="Times New Roman" w:hAnsi="Times New Roman" w:cs="Times New Roman"/>
          <w:sz w:val="24"/>
          <w:szCs w:val="24"/>
          <w:lang w:eastAsia="it-IT"/>
        </w:rPr>
        <w:t xml:space="preserve"> aumenta a livello globale ed è maggiore nei paesi con una dieta e uno stile di vita occidentalizzati. </w:t>
      </w:r>
      <w:r w:rsidRPr="00904124">
        <w:rPr>
          <w:rFonts w:ascii="Times New Roman" w:eastAsia="Times New Roman" w:hAnsi="Times New Roman" w:cs="Times New Roman"/>
          <w:vanish/>
          <w:sz w:val="24"/>
          <w:szCs w:val="24"/>
          <w:lang w:eastAsia="it-IT"/>
        </w:rPr>
        <w:t>Several human trials have demonstrated that plant-based dietary therapies may have utility in both the treatment of acute CD flares and the maintenance of remission.</w:t>
      </w:r>
      <w:r w:rsidRPr="00904124">
        <w:rPr>
          <w:rFonts w:ascii="Times New Roman" w:eastAsia="Times New Roman" w:hAnsi="Times New Roman" w:cs="Times New Roman"/>
          <w:sz w:val="24"/>
          <w:szCs w:val="24"/>
          <w:lang w:eastAsia="it-IT"/>
        </w:rPr>
        <w:t xml:space="preserve"> </w:t>
      </w:r>
      <w:r w:rsidRPr="0060524C">
        <w:rPr>
          <w:rFonts w:ascii="Times New Roman" w:eastAsia="Times New Roman" w:hAnsi="Times New Roman" w:cs="Times New Roman"/>
          <w:sz w:val="24"/>
          <w:szCs w:val="24"/>
          <w:highlight w:val="yellow"/>
          <w:lang w:eastAsia="it-IT"/>
        </w:rPr>
        <w:t xml:space="preserve">Numerosi studi sull'uomo hanno dimostrato che le terapie dietetiche a base vegetale possono essere utili sia nel trattamento delle riacutizzazioni acute di </w:t>
      </w:r>
      <w:proofErr w:type="spellStart"/>
      <w:r w:rsidRPr="0060524C">
        <w:rPr>
          <w:rFonts w:ascii="Times New Roman" w:eastAsia="Times New Roman" w:hAnsi="Times New Roman" w:cs="Times New Roman"/>
          <w:sz w:val="24"/>
          <w:szCs w:val="24"/>
          <w:highlight w:val="yellow"/>
          <w:lang w:eastAsia="it-IT"/>
        </w:rPr>
        <w:t>CD</w:t>
      </w:r>
      <w:proofErr w:type="spellEnd"/>
      <w:r w:rsidRPr="0060524C">
        <w:rPr>
          <w:rFonts w:ascii="Times New Roman" w:eastAsia="Times New Roman" w:hAnsi="Times New Roman" w:cs="Times New Roman"/>
          <w:sz w:val="24"/>
          <w:szCs w:val="24"/>
          <w:highlight w:val="yellow"/>
          <w:lang w:eastAsia="it-IT"/>
        </w:rPr>
        <w:t xml:space="preserve"> che nel mantenimento della remissione</w:t>
      </w:r>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vanish/>
          <w:sz w:val="24"/>
          <w:szCs w:val="24"/>
          <w:lang w:eastAsia="it-IT"/>
        </w:rPr>
        <w:t>This case study describes a young adult male with newly diagnosed CD who failed to enter clinical remission despite standard medical therapy.</w:t>
      </w:r>
      <w:r w:rsidRPr="00904124">
        <w:rPr>
          <w:rFonts w:ascii="Times New Roman" w:eastAsia="Times New Roman" w:hAnsi="Times New Roman" w:cs="Times New Roman"/>
          <w:sz w:val="24"/>
          <w:szCs w:val="24"/>
          <w:lang w:eastAsia="it-IT"/>
        </w:rPr>
        <w:t xml:space="preserve"> Questo caso studio descrive un giovane maschio adulto con un nuovo </w:t>
      </w:r>
      <w:proofErr w:type="spellStart"/>
      <w:r w:rsidRPr="00904124">
        <w:rPr>
          <w:rFonts w:ascii="Times New Roman" w:eastAsia="Times New Roman" w:hAnsi="Times New Roman" w:cs="Times New Roman"/>
          <w:sz w:val="24"/>
          <w:szCs w:val="24"/>
          <w:lang w:eastAsia="it-IT"/>
        </w:rPr>
        <w:t>CD</w:t>
      </w:r>
      <w:proofErr w:type="spellEnd"/>
      <w:r w:rsidRPr="00904124">
        <w:rPr>
          <w:rFonts w:ascii="Times New Roman" w:eastAsia="Times New Roman" w:hAnsi="Times New Roman" w:cs="Times New Roman"/>
          <w:sz w:val="24"/>
          <w:szCs w:val="24"/>
          <w:lang w:eastAsia="it-IT"/>
        </w:rPr>
        <w:t xml:space="preserve"> diagnosticato che non è riuscito a entrare nella remissione clinica nonostante la terapia medica standard. </w:t>
      </w:r>
      <w:r w:rsidRPr="00904124">
        <w:rPr>
          <w:rFonts w:ascii="Times New Roman" w:eastAsia="Times New Roman" w:hAnsi="Times New Roman" w:cs="Times New Roman"/>
          <w:vanish/>
          <w:sz w:val="24"/>
          <w:szCs w:val="24"/>
          <w:lang w:eastAsia="it-IT"/>
        </w:rPr>
        <w:t>After switching to a diet based exclusively on grains, legumes, vegetables, and fruits, he entered clinical remission without need for medication and showed no signs of CD on follow-up colonoscopy.</w:t>
      </w:r>
      <w:r w:rsidRPr="00904124">
        <w:rPr>
          <w:rFonts w:ascii="Times New Roman" w:eastAsia="Times New Roman" w:hAnsi="Times New Roman" w:cs="Times New Roman"/>
          <w:sz w:val="24"/>
          <w:szCs w:val="24"/>
          <w:lang w:eastAsia="it-IT"/>
        </w:rPr>
        <w:t xml:space="preserve"> Dopo il passaggio a una dieta basata </w:t>
      </w:r>
      <w:r w:rsidRPr="0060524C">
        <w:rPr>
          <w:rFonts w:ascii="Times New Roman" w:eastAsia="Times New Roman" w:hAnsi="Times New Roman" w:cs="Times New Roman"/>
          <w:b/>
          <w:color w:val="FF0000"/>
          <w:sz w:val="24"/>
          <w:szCs w:val="24"/>
          <w:lang w:eastAsia="it-IT"/>
        </w:rPr>
        <w:t>esclusivamente su cereali, legumi</w:t>
      </w:r>
      <w:r w:rsidRPr="0060524C">
        <w:rPr>
          <w:rFonts w:ascii="Times New Roman" w:eastAsia="Times New Roman" w:hAnsi="Times New Roman" w:cs="Times New Roman"/>
          <w:color w:val="FF0000"/>
          <w:sz w:val="24"/>
          <w:szCs w:val="24"/>
          <w:lang w:eastAsia="it-IT"/>
        </w:rPr>
        <w:t xml:space="preserve">, </w:t>
      </w:r>
      <w:r w:rsidRPr="0060524C">
        <w:rPr>
          <w:rFonts w:ascii="Times New Roman" w:eastAsia="Times New Roman" w:hAnsi="Times New Roman" w:cs="Times New Roman"/>
          <w:b/>
          <w:color w:val="FF0000"/>
          <w:sz w:val="24"/>
          <w:szCs w:val="24"/>
          <w:lang w:eastAsia="it-IT"/>
        </w:rPr>
        <w:t>verdure e frutta</w:t>
      </w:r>
      <w:r w:rsidRPr="0060524C">
        <w:rPr>
          <w:rFonts w:ascii="Times New Roman" w:eastAsia="Times New Roman" w:hAnsi="Times New Roman" w:cs="Times New Roman"/>
          <w:b/>
          <w:sz w:val="24"/>
          <w:szCs w:val="24"/>
          <w:lang w:eastAsia="it-IT"/>
        </w:rPr>
        <w:t>,</w:t>
      </w:r>
      <w:r w:rsidRPr="00904124">
        <w:rPr>
          <w:rFonts w:ascii="Times New Roman" w:eastAsia="Times New Roman" w:hAnsi="Times New Roman" w:cs="Times New Roman"/>
          <w:sz w:val="24"/>
          <w:szCs w:val="24"/>
          <w:lang w:eastAsia="it-IT"/>
        </w:rPr>
        <w:t xml:space="preserve"> è entrato nella remissione clinica senza necessità di farmaci e non ha mostrato segni di </w:t>
      </w:r>
      <w:proofErr w:type="spellStart"/>
      <w:r w:rsidRPr="00904124">
        <w:rPr>
          <w:rFonts w:ascii="Times New Roman" w:eastAsia="Times New Roman" w:hAnsi="Times New Roman" w:cs="Times New Roman"/>
          <w:sz w:val="24"/>
          <w:szCs w:val="24"/>
          <w:lang w:eastAsia="it-IT"/>
        </w:rPr>
        <w:t>CD</w:t>
      </w:r>
      <w:proofErr w:type="spellEnd"/>
      <w:r w:rsidRPr="00904124">
        <w:rPr>
          <w:rFonts w:ascii="Times New Roman" w:eastAsia="Times New Roman" w:hAnsi="Times New Roman" w:cs="Times New Roman"/>
          <w:sz w:val="24"/>
          <w:szCs w:val="24"/>
          <w:lang w:eastAsia="it-IT"/>
        </w:rPr>
        <w:t xml:space="preserve"> nella colonscopia di follow-up. </w:t>
      </w:r>
    </w:p>
    <w:p w:rsidR="00904124" w:rsidRPr="00904124" w:rsidRDefault="00904124" w:rsidP="00904124">
      <w:pPr>
        <w:spacing w:after="0" w:line="240" w:lineRule="auto"/>
        <w:jc w:val="both"/>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lang w:eastAsia="it-IT"/>
        </w:rPr>
        <w:t>Keywords:</w:t>
      </w:r>
      <w:r w:rsidRPr="00904124">
        <w:rPr>
          <w:rFonts w:ascii="Times New Roman" w:eastAsia="Times New Roman" w:hAnsi="Times New Roman" w:cs="Times New Roman"/>
          <w:sz w:val="24"/>
          <w:szCs w:val="24"/>
          <w:lang w:eastAsia="it-IT"/>
        </w:rPr>
        <w:t xml:space="preserve"> parole chiave: </w:t>
      </w:r>
      <w:r w:rsidRPr="00904124">
        <w:rPr>
          <w:rFonts w:ascii="Times New Roman" w:eastAsia="Times New Roman" w:hAnsi="Times New Roman" w:cs="Times New Roman"/>
          <w:vanish/>
          <w:sz w:val="24"/>
          <w:szCs w:val="24"/>
          <w:lang w:eastAsia="it-IT"/>
        </w:rPr>
        <w:t>diet;</w:t>
      </w:r>
      <w:r w:rsidRPr="00904124">
        <w:rPr>
          <w:rFonts w:ascii="Times New Roman" w:eastAsia="Times New Roman" w:hAnsi="Times New Roman" w:cs="Times New Roman"/>
          <w:sz w:val="24"/>
          <w:szCs w:val="24"/>
          <w:lang w:eastAsia="it-IT"/>
        </w:rPr>
        <w:t xml:space="preserve"> dieta; </w:t>
      </w:r>
      <w:r w:rsidRPr="00904124">
        <w:rPr>
          <w:rFonts w:ascii="Times New Roman" w:eastAsia="Times New Roman" w:hAnsi="Times New Roman" w:cs="Times New Roman"/>
          <w:vanish/>
          <w:sz w:val="24"/>
          <w:szCs w:val="24"/>
          <w:lang w:eastAsia="it-IT"/>
        </w:rPr>
        <w:t>nutrition;</w:t>
      </w:r>
      <w:r w:rsidRPr="00904124">
        <w:rPr>
          <w:rFonts w:ascii="Times New Roman" w:eastAsia="Times New Roman" w:hAnsi="Times New Roman" w:cs="Times New Roman"/>
          <w:sz w:val="24"/>
          <w:szCs w:val="24"/>
          <w:lang w:eastAsia="it-IT"/>
        </w:rPr>
        <w:t xml:space="preserve"> nutrizione; </w:t>
      </w:r>
      <w:r w:rsidRPr="00904124">
        <w:rPr>
          <w:rFonts w:ascii="Times New Roman" w:eastAsia="Times New Roman" w:hAnsi="Times New Roman" w:cs="Times New Roman"/>
          <w:vanish/>
          <w:sz w:val="24"/>
          <w:szCs w:val="24"/>
          <w:lang w:eastAsia="it-IT"/>
        </w:rPr>
        <w:t>plant-based dietary lifestyle;</w:t>
      </w:r>
      <w:r w:rsidRPr="00904124">
        <w:rPr>
          <w:rFonts w:ascii="Times New Roman" w:eastAsia="Times New Roman" w:hAnsi="Times New Roman" w:cs="Times New Roman"/>
          <w:sz w:val="24"/>
          <w:szCs w:val="24"/>
          <w:lang w:eastAsia="it-IT"/>
        </w:rPr>
        <w:t xml:space="preserve"> stile di vita alimentare a base vegetale; </w:t>
      </w:r>
      <w:r w:rsidRPr="00904124">
        <w:rPr>
          <w:rFonts w:ascii="Times New Roman" w:eastAsia="Times New Roman" w:hAnsi="Times New Roman" w:cs="Times New Roman"/>
          <w:vanish/>
          <w:sz w:val="24"/>
          <w:szCs w:val="24"/>
          <w:lang w:eastAsia="it-IT"/>
        </w:rPr>
        <w:t>whole food;</w:t>
      </w:r>
      <w:r w:rsidRPr="00904124">
        <w:rPr>
          <w:rFonts w:ascii="Times New Roman" w:eastAsia="Times New Roman" w:hAnsi="Times New Roman" w:cs="Times New Roman"/>
          <w:sz w:val="24"/>
          <w:szCs w:val="24"/>
          <w:lang w:eastAsia="it-IT"/>
        </w:rPr>
        <w:t xml:space="preserve"> l'intero cibo; </w:t>
      </w:r>
      <w:r w:rsidRPr="00904124">
        <w:rPr>
          <w:rFonts w:ascii="Times New Roman" w:eastAsia="Times New Roman" w:hAnsi="Times New Roman" w:cs="Times New Roman"/>
          <w:vanish/>
          <w:sz w:val="24"/>
          <w:szCs w:val="24"/>
          <w:lang w:eastAsia="it-IT"/>
        </w:rPr>
        <w:t>Crohn's disease;</w:t>
      </w:r>
      <w:r w:rsidRPr="00904124">
        <w:rPr>
          <w:rFonts w:ascii="Times New Roman" w:eastAsia="Times New Roman" w:hAnsi="Times New Roman" w:cs="Times New Roman"/>
          <w:sz w:val="24"/>
          <w:szCs w:val="24"/>
          <w:lang w:eastAsia="it-IT"/>
        </w:rPr>
        <w:t xml:space="preserve"> Morbo di </w:t>
      </w:r>
      <w:proofErr w:type="spellStart"/>
      <w:r w:rsidRPr="00904124">
        <w:rPr>
          <w:rFonts w:ascii="Times New Roman" w:eastAsia="Times New Roman" w:hAnsi="Times New Roman" w:cs="Times New Roman"/>
          <w:sz w:val="24"/>
          <w:szCs w:val="24"/>
          <w:lang w:eastAsia="it-IT"/>
        </w:rPr>
        <w:t>Crohn</w:t>
      </w:r>
      <w:proofErr w:type="spellEnd"/>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vanish/>
          <w:sz w:val="24"/>
          <w:szCs w:val="24"/>
          <w:lang w:eastAsia="it-IT"/>
        </w:rPr>
        <w:t>CD;</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CD</w:t>
      </w:r>
      <w:proofErr w:type="spellEnd"/>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vanish/>
          <w:sz w:val="24"/>
          <w:szCs w:val="24"/>
          <w:lang w:eastAsia="it-IT"/>
        </w:rPr>
        <w:t>inflammatory bowel disease;</w:t>
      </w:r>
      <w:r w:rsidRPr="00904124">
        <w:rPr>
          <w:rFonts w:ascii="Times New Roman" w:eastAsia="Times New Roman" w:hAnsi="Times New Roman" w:cs="Times New Roman"/>
          <w:sz w:val="24"/>
          <w:szCs w:val="24"/>
          <w:lang w:eastAsia="it-IT"/>
        </w:rPr>
        <w:t xml:space="preserve"> malattia infiammatoria intestinale; </w:t>
      </w:r>
      <w:r w:rsidRPr="00904124">
        <w:rPr>
          <w:rFonts w:ascii="Times New Roman" w:eastAsia="Times New Roman" w:hAnsi="Times New Roman" w:cs="Times New Roman"/>
          <w:vanish/>
          <w:sz w:val="24"/>
          <w:szCs w:val="24"/>
          <w:lang w:eastAsia="it-IT"/>
        </w:rPr>
        <w:t>IBD;</w:t>
      </w:r>
      <w:r w:rsidRPr="00904124">
        <w:rPr>
          <w:rFonts w:ascii="Times New Roman" w:eastAsia="Times New Roman" w:hAnsi="Times New Roman" w:cs="Times New Roman"/>
          <w:sz w:val="24"/>
          <w:szCs w:val="24"/>
          <w:lang w:eastAsia="it-IT"/>
        </w:rPr>
        <w:t xml:space="preserve"> IBD; </w:t>
      </w:r>
      <w:r w:rsidRPr="00904124">
        <w:rPr>
          <w:rFonts w:ascii="Times New Roman" w:eastAsia="Times New Roman" w:hAnsi="Times New Roman" w:cs="Times New Roman"/>
          <w:vanish/>
          <w:sz w:val="24"/>
          <w:szCs w:val="24"/>
          <w:lang w:eastAsia="it-IT"/>
        </w:rPr>
        <w:t>microbiome</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microbiome</w:t>
      </w:r>
      <w:proofErr w:type="spellEnd"/>
      <w:r w:rsidRPr="00904124">
        <w:rPr>
          <w:rFonts w:ascii="Times New Roman" w:eastAsia="Times New Roman" w:hAnsi="Times New Roman" w:cs="Times New Roman"/>
          <w:sz w:val="24"/>
          <w:szCs w:val="24"/>
          <w:lang w:eastAsia="it-IT"/>
        </w:rPr>
        <w:t xml:space="preserve"> </w:t>
      </w:r>
    </w:p>
    <w:p w:rsidR="00904124" w:rsidRPr="00904124" w:rsidRDefault="00904124" w:rsidP="00904124">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904124">
        <w:rPr>
          <w:rFonts w:ascii="Times New Roman" w:eastAsia="Times New Roman" w:hAnsi="Times New Roman" w:cs="Times New Roman"/>
          <w:b/>
          <w:bCs/>
          <w:vanish/>
          <w:sz w:val="36"/>
          <w:szCs w:val="36"/>
          <w:lang w:eastAsia="it-IT"/>
        </w:rPr>
        <w:t>1. Introduction</w:t>
      </w:r>
      <w:r w:rsidRPr="00904124">
        <w:rPr>
          <w:rFonts w:ascii="Times New Roman" w:eastAsia="Times New Roman" w:hAnsi="Times New Roman" w:cs="Times New Roman"/>
          <w:b/>
          <w:bCs/>
          <w:sz w:val="36"/>
          <w:szCs w:val="36"/>
          <w:lang w:eastAsia="it-IT"/>
        </w:rPr>
        <w:t xml:space="preserve"> 1. Introduzione </w:t>
      </w:r>
    </w:p>
    <w:p w:rsidR="00904124" w:rsidRPr="00904124" w:rsidRDefault="00904124" w:rsidP="00904124">
      <w:pPr>
        <w:spacing w:after="0" w:line="240" w:lineRule="auto"/>
        <w:jc w:val="both"/>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lang w:eastAsia="it-IT"/>
        </w:rPr>
        <w:t xml:space="preserve">Crohn's disease (CD) was named for gastroenterologist Dr. Burrill B. Crohn who described a condition he called “terminal ileitis” in 1932 [ </w:t>
      </w:r>
      <w:hyperlink r:id="rId19" w:anchor="B1-nutrients-11-01385" w:history="1">
        <w:r w:rsidRPr="00904124">
          <w:rPr>
            <w:rFonts w:ascii="Times New Roman" w:eastAsia="Times New Roman" w:hAnsi="Times New Roman" w:cs="Times New Roman"/>
            <w:vanish/>
            <w:color w:val="0000FF"/>
            <w:sz w:val="24"/>
            <w:szCs w:val="24"/>
            <w:u w:val="single"/>
            <w:lang w:eastAsia="it-IT"/>
          </w:rPr>
          <w:t>1</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Il morbo di </w:t>
      </w:r>
      <w:proofErr w:type="spellStart"/>
      <w:r w:rsidRPr="00904124">
        <w:rPr>
          <w:rFonts w:ascii="Times New Roman" w:eastAsia="Times New Roman" w:hAnsi="Times New Roman" w:cs="Times New Roman"/>
          <w:sz w:val="24"/>
          <w:szCs w:val="24"/>
          <w:lang w:eastAsia="it-IT"/>
        </w:rPr>
        <w:t>Crohn</w:t>
      </w:r>
      <w:proofErr w:type="spellEnd"/>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CD</w:t>
      </w:r>
      <w:proofErr w:type="spellEnd"/>
      <w:r w:rsidRPr="00904124">
        <w:rPr>
          <w:rFonts w:ascii="Times New Roman" w:eastAsia="Times New Roman" w:hAnsi="Times New Roman" w:cs="Times New Roman"/>
          <w:sz w:val="24"/>
          <w:szCs w:val="24"/>
          <w:lang w:eastAsia="it-IT"/>
        </w:rPr>
        <w:t xml:space="preserve">) è stato chiamato per il gastroenterologo Dr. </w:t>
      </w:r>
      <w:proofErr w:type="spellStart"/>
      <w:r w:rsidRPr="00904124">
        <w:rPr>
          <w:rFonts w:ascii="Times New Roman" w:eastAsia="Times New Roman" w:hAnsi="Times New Roman" w:cs="Times New Roman"/>
          <w:sz w:val="24"/>
          <w:szCs w:val="24"/>
          <w:lang w:eastAsia="it-IT"/>
        </w:rPr>
        <w:t>Burrill</w:t>
      </w:r>
      <w:proofErr w:type="spellEnd"/>
      <w:r w:rsidRPr="00904124">
        <w:rPr>
          <w:rFonts w:ascii="Times New Roman" w:eastAsia="Times New Roman" w:hAnsi="Times New Roman" w:cs="Times New Roman"/>
          <w:sz w:val="24"/>
          <w:szCs w:val="24"/>
          <w:lang w:eastAsia="it-IT"/>
        </w:rPr>
        <w:t xml:space="preserve"> B. </w:t>
      </w:r>
      <w:proofErr w:type="spellStart"/>
      <w:r w:rsidRPr="00904124">
        <w:rPr>
          <w:rFonts w:ascii="Times New Roman" w:eastAsia="Times New Roman" w:hAnsi="Times New Roman" w:cs="Times New Roman"/>
          <w:sz w:val="24"/>
          <w:szCs w:val="24"/>
          <w:lang w:eastAsia="it-IT"/>
        </w:rPr>
        <w:t>Crohn</w:t>
      </w:r>
      <w:proofErr w:type="spellEnd"/>
      <w:r w:rsidRPr="00904124">
        <w:rPr>
          <w:rFonts w:ascii="Times New Roman" w:eastAsia="Times New Roman" w:hAnsi="Times New Roman" w:cs="Times New Roman"/>
          <w:sz w:val="24"/>
          <w:szCs w:val="24"/>
          <w:lang w:eastAsia="it-IT"/>
        </w:rPr>
        <w:t xml:space="preserve"> che descrisse una condizione che chiamò "ileite terminale" nel 1932 [ </w:t>
      </w:r>
      <w:hyperlink r:id="rId20" w:anchor="B1-nutrients-11-01385" w:history="1">
        <w:r w:rsidRPr="00904124">
          <w:rPr>
            <w:rFonts w:ascii="Times New Roman" w:eastAsia="Times New Roman" w:hAnsi="Times New Roman" w:cs="Times New Roman"/>
            <w:color w:val="0000FF"/>
            <w:sz w:val="24"/>
            <w:szCs w:val="24"/>
            <w:u w:val="single"/>
            <w:lang w:eastAsia="it-IT"/>
          </w:rPr>
          <w:t>1</w:t>
        </w:r>
      </w:hyperlink>
      <w:r w:rsidRPr="00904124">
        <w:rPr>
          <w:rFonts w:ascii="Times New Roman" w:eastAsia="Times New Roman" w:hAnsi="Times New Roman" w:cs="Times New Roman"/>
          <w:sz w:val="24"/>
          <w:szCs w:val="24"/>
          <w:lang w:eastAsia="it-IT"/>
        </w:rPr>
        <w:t xml:space="preserve"> ]. </w:t>
      </w:r>
      <w:r w:rsidRPr="00904124">
        <w:rPr>
          <w:rFonts w:ascii="Times New Roman" w:eastAsia="Times New Roman" w:hAnsi="Times New Roman" w:cs="Times New Roman"/>
          <w:vanish/>
          <w:sz w:val="24"/>
          <w:szCs w:val="24"/>
          <w:lang w:eastAsia="it-IT"/>
        </w:rPr>
        <w:t xml:space="preserve">Descriptions of this condition can be found as far back as the 1700s [ </w:t>
      </w:r>
      <w:hyperlink r:id="rId21" w:anchor="B1-nutrients-11-01385" w:history="1">
        <w:r w:rsidRPr="00904124">
          <w:rPr>
            <w:rFonts w:ascii="Times New Roman" w:eastAsia="Times New Roman" w:hAnsi="Times New Roman" w:cs="Times New Roman"/>
            <w:vanish/>
            <w:color w:val="0000FF"/>
            <w:sz w:val="24"/>
            <w:szCs w:val="24"/>
            <w:u w:val="single"/>
            <w:lang w:eastAsia="it-IT"/>
          </w:rPr>
          <w:t>1</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Le descrizioni di questa condizione possono essere trovate già nel 1700 [ </w:t>
      </w:r>
      <w:hyperlink r:id="rId22" w:anchor="B1-nutrients-11-01385" w:history="1">
        <w:r w:rsidRPr="00904124">
          <w:rPr>
            <w:rFonts w:ascii="Times New Roman" w:eastAsia="Times New Roman" w:hAnsi="Times New Roman" w:cs="Times New Roman"/>
            <w:color w:val="0000FF"/>
            <w:sz w:val="24"/>
            <w:szCs w:val="24"/>
            <w:u w:val="single"/>
            <w:lang w:eastAsia="it-IT"/>
          </w:rPr>
          <w:t>1</w:t>
        </w:r>
      </w:hyperlink>
      <w:r w:rsidRPr="00904124">
        <w:rPr>
          <w:rFonts w:ascii="Times New Roman" w:eastAsia="Times New Roman" w:hAnsi="Times New Roman" w:cs="Times New Roman"/>
          <w:sz w:val="24"/>
          <w:szCs w:val="24"/>
          <w:lang w:eastAsia="it-IT"/>
        </w:rPr>
        <w:t xml:space="preserve"> ]. </w:t>
      </w:r>
      <w:r w:rsidRPr="00904124">
        <w:rPr>
          <w:rFonts w:ascii="Times New Roman" w:eastAsia="Times New Roman" w:hAnsi="Times New Roman" w:cs="Times New Roman"/>
          <w:vanish/>
          <w:sz w:val="24"/>
          <w:szCs w:val="24"/>
          <w:lang w:eastAsia="it-IT"/>
        </w:rPr>
        <w:t xml:space="preserve">The condition is commonly described as a disorder of uncertain etiology [ </w:t>
      </w:r>
      <w:hyperlink r:id="rId23" w:anchor="B2-nutrients-11-01385" w:history="1">
        <w:r w:rsidRPr="00904124">
          <w:rPr>
            <w:rFonts w:ascii="Times New Roman" w:eastAsia="Times New Roman" w:hAnsi="Times New Roman" w:cs="Times New Roman"/>
            <w:vanish/>
            <w:color w:val="0000FF"/>
            <w:sz w:val="24"/>
            <w:szCs w:val="24"/>
            <w:u w:val="single"/>
            <w:lang w:eastAsia="it-IT"/>
          </w:rPr>
          <w:t>2</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La condizione è comunemente descritta come un disturbo di eziologia incerta [ </w:t>
      </w:r>
      <w:hyperlink r:id="rId24" w:anchor="B2-nutrients-11-01385" w:history="1">
        <w:r w:rsidRPr="00904124">
          <w:rPr>
            <w:rFonts w:ascii="Times New Roman" w:eastAsia="Times New Roman" w:hAnsi="Times New Roman" w:cs="Times New Roman"/>
            <w:color w:val="0000FF"/>
            <w:sz w:val="24"/>
            <w:szCs w:val="24"/>
            <w:u w:val="single"/>
            <w:lang w:eastAsia="it-IT"/>
          </w:rPr>
          <w:t>2</w:t>
        </w:r>
      </w:hyperlink>
      <w:r w:rsidRPr="00904124">
        <w:rPr>
          <w:rFonts w:ascii="Times New Roman" w:eastAsia="Times New Roman" w:hAnsi="Times New Roman" w:cs="Times New Roman"/>
          <w:sz w:val="24"/>
          <w:szCs w:val="24"/>
          <w:lang w:eastAsia="it-IT"/>
        </w:rPr>
        <w:t xml:space="preserve"> ]. </w:t>
      </w:r>
      <w:r w:rsidRPr="00904124">
        <w:rPr>
          <w:rFonts w:ascii="Times New Roman" w:eastAsia="Times New Roman" w:hAnsi="Times New Roman" w:cs="Times New Roman"/>
          <w:vanish/>
          <w:sz w:val="24"/>
          <w:szCs w:val="24"/>
          <w:lang w:eastAsia="it-IT"/>
        </w:rPr>
        <w:t xml:space="preserve">It is thought to be provoked by a combination of genetics, dietary and environmental exposures, immune changes, and an abnormal balance of gut bacteria [ </w:t>
      </w:r>
      <w:hyperlink r:id="rId25" w:anchor="B3-nutrients-11-01385" w:history="1">
        <w:r w:rsidRPr="00904124">
          <w:rPr>
            <w:rFonts w:ascii="Times New Roman" w:eastAsia="Times New Roman" w:hAnsi="Times New Roman" w:cs="Times New Roman"/>
            <w:vanish/>
            <w:color w:val="0000FF"/>
            <w:sz w:val="24"/>
            <w:szCs w:val="24"/>
            <w:u w:val="single"/>
            <w:lang w:eastAsia="it-IT"/>
          </w:rPr>
          <w:t>3</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Si pensa che sia provocata da una combinazione di genetica, esposizioni alimentari e ambientali, cambiamenti immunitari e un equilibrio anormale dei batteri intestinali [</w:t>
      </w:r>
      <w:hyperlink r:id="rId26" w:anchor="B3-nutrients-11-01385" w:history="1">
        <w:r w:rsidRPr="00904124">
          <w:rPr>
            <w:rFonts w:ascii="Times New Roman" w:eastAsia="Times New Roman" w:hAnsi="Times New Roman" w:cs="Times New Roman"/>
            <w:color w:val="0000FF"/>
            <w:sz w:val="24"/>
            <w:szCs w:val="24"/>
            <w:u w:val="single"/>
            <w:lang w:eastAsia="it-IT"/>
          </w:rPr>
          <w:t>3</w:t>
        </w:r>
      </w:hyperlink>
      <w:r w:rsidRPr="00904124">
        <w:rPr>
          <w:rFonts w:ascii="Times New Roman" w:eastAsia="Times New Roman" w:hAnsi="Times New Roman" w:cs="Times New Roman"/>
          <w:sz w:val="24"/>
          <w:szCs w:val="24"/>
          <w:lang w:eastAsia="it-IT"/>
        </w:rPr>
        <w:t xml:space="preserve"> ]. </w:t>
      </w:r>
    </w:p>
    <w:p w:rsidR="00904124" w:rsidRPr="00904124" w:rsidRDefault="00904124" w:rsidP="00904124">
      <w:pPr>
        <w:spacing w:after="0" w:line="240" w:lineRule="auto"/>
        <w:jc w:val="both"/>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lang w:eastAsia="it-IT"/>
        </w:rPr>
        <w:t>CD is characterized by segments of transmural inflammation of the gastrointestinal tract which may occur anywhere from the mouth to the perianal area.</w:t>
      </w:r>
      <w:r w:rsidRPr="00904124">
        <w:rPr>
          <w:rFonts w:ascii="Times New Roman" w:eastAsia="Times New Roman" w:hAnsi="Times New Roman" w:cs="Times New Roman"/>
          <w:sz w:val="24"/>
          <w:szCs w:val="24"/>
          <w:lang w:eastAsia="it-IT"/>
        </w:rPr>
        <w:t xml:space="preserve"> Il </w:t>
      </w:r>
      <w:proofErr w:type="spellStart"/>
      <w:r w:rsidRPr="00904124">
        <w:rPr>
          <w:rFonts w:ascii="Times New Roman" w:eastAsia="Times New Roman" w:hAnsi="Times New Roman" w:cs="Times New Roman"/>
          <w:sz w:val="24"/>
          <w:szCs w:val="24"/>
          <w:lang w:eastAsia="it-IT"/>
        </w:rPr>
        <w:t>CD</w:t>
      </w:r>
      <w:proofErr w:type="spellEnd"/>
      <w:r w:rsidRPr="00904124">
        <w:rPr>
          <w:rFonts w:ascii="Times New Roman" w:eastAsia="Times New Roman" w:hAnsi="Times New Roman" w:cs="Times New Roman"/>
          <w:sz w:val="24"/>
          <w:szCs w:val="24"/>
          <w:lang w:eastAsia="it-IT"/>
        </w:rPr>
        <w:t xml:space="preserve"> è caratterizzato da segmenti di infiammazione </w:t>
      </w:r>
      <w:proofErr w:type="spellStart"/>
      <w:r w:rsidRPr="00904124">
        <w:rPr>
          <w:rFonts w:ascii="Times New Roman" w:eastAsia="Times New Roman" w:hAnsi="Times New Roman" w:cs="Times New Roman"/>
          <w:sz w:val="24"/>
          <w:szCs w:val="24"/>
          <w:lang w:eastAsia="it-IT"/>
        </w:rPr>
        <w:t>transmurale</w:t>
      </w:r>
      <w:proofErr w:type="spellEnd"/>
      <w:r w:rsidRPr="00904124">
        <w:rPr>
          <w:rFonts w:ascii="Times New Roman" w:eastAsia="Times New Roman" w:hAnsi="Times New Roman" w:cs="Times New Roman"/>
          <w:sz w:val="24"/>
          <w:szCs w:val="24"/>
          <w:lang w:eastAsia="it-IT"/>
        </w:rPr>
        <w:t xml:space="preserve"> del tratto gastrointestinale che possono verificarsi ovunque dalla bocca alla zona perianale. </w:t>
      </w:r>
      <w:r w:rsidRPr="00904124">
        <w:rPr>
          <w:rFonts w:ascii="Times New Roman" w:eastAsia="Times New Roman" w:hAnsi="Times New Roman" w:cs="Times New Roman"/>
          <w:vanish/>
          <w:sz w:val="24"/>
          <w:szCs w:val="24"/>
          <w:lang w:eastAsia="it-IT"/>
        </w:rPr>
        <w:t xml:space="preserve">Median age at diagnosis is 40 years [ </w:t>
      </w:r>
      <w:hyperlink r:id="rId27" w:anchor="B2-nutrients-11-01385" w:history="1">
        <w:r w:rsidRPr="00904124">
          <w:rPr>
            <w:rFonts w:ascii="Times New Roman" w:eastAsia="Times New Roman" w:hAnsi="Times New Roman" w:cs="Times New Roman"/>
            <w:vanish/>
            <w:color w:val="0000FF"/>
            <w:sz w:val="24"/>
            <w:szCs w:val="24"/>
            <w:u w:val="single"/>
            <w:lang w:eastAsia="it-IT"/>
          </w:rPr>
          <w:t>2</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L'età media alla diagnosi è di 40 anni[</w:t>
      </w:r>
      <w:hyperlink r:id="rId28" w:anchor="B2-nutrients-11-01385" w:history="1">
        <w:r w:rsidRPr="00904124">
          <w:rPr>
            <w:rFonts w:ascii="Times New Roman" w:eastAsia="Times New Roman" w:hAnsi="Times New Roman" w:cs="Times New Roman"/>
            <w:color w:val="0000FF"/>
            <w:sz w:val="24"/>
            <w:szCs w:val="24"/>
            <w:u w:val="single"/>
            <w:lang w:eastAsia="it-IT"/>
          </w:rPr>
          <w:t>2</w:t>
        </w:r>
      </w:hyperlink>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vanish/>
          <w:sz w:val="24"/>
          <w:szCs w:val="24"/>
          <w:lang w:eastAsia="it-IT"/>
        </w:rPr>
        <w:t>Clinical manifestations are variable but include diarrhea, abdominal pain, rectal bleeding, fatigue, and weight loss.</w:t>
      </w:r>
      <w:r w:rsidRPr="00904124">
        <w:rPr>
          <w:rFonts w:ascii="Times New Roman" w:eastAsia="Times New Roman" w:hAnsi="Times New Roman" w:cs="Times New Roman"/>
          <w:sz w:val="24"/>
          <w:szCs w:val="24"/>
          <w:lang w:eastAsia="it-IT"/>
        </w:rPr>
        <w:t xml:space="preserve"> Le manifestazioni cliniche sono variabili ma includono diarrea, dolore addominale, sanguinamento rettale, affaticamento e perdita di peso. </w:t>
      </w:r>
      <w:r w:rsidRPr="00904124">
        <w:rPr>
          <w:rFonts w:ascii="Times New Roman" w:eastAsia="Times New Roman" w:hAnsi="Times New Roman" w:cs="Times New Roman"/>
          <w:vanish/>
          <w:sz w:val="24"/>
          <w:szCs w:val="24"/>
          <w:lang w:eastAsia="it-IT"/>
        </w:rPr>
        <w:t>Segments of inflamed bowel are characterized by ulceration and polypoid mucosal changes which give a typical “cobblestone” appearance.</w:t>
      </w:r>
      <w:r w:rsidRPr="00904124">
        <w:rPr>
          <w:rFonts w:ascii="Times New Roman" w:eastAsia="Times New Roman" w:hAnsi="Times New Roman" w:cs="Times New Roman"/>
          <w:sz w:val="24"/>
          <w:szCs w:val="24"/>
          <w:lang w:eastAsia="it-IT"/>
        </w:rPr>
        <w:t xml:space="preserve"> I segmenti di intestino infiammato sono caratterizzati da ulcerazioni e alterazioni della mucosa polipoide che conferiscono un tipico aspetto "a ciottoli". </w:t>
      </w:r>
      <w:r w:rsidRPr="00904124">
        <w:rPr>
          <w:rFonts w:ascii="Times New Roman" w:eastAsia="Times New Roman" w:hAnsi="Times New Roman" w:cs="Times New Roman"/>
          <w:vanish/>
          <w:sz w:val="24"/>
          <w:szCs w:val="24"/>
          <w:lang w:eastAsia="it-IT"/>
        </w:rPr>
        <w:t>Definitive diagnosis of CD is made by identifying the typical appearances at ileo-colonoscopy with biopsy and histological confirmation.</w:t>
      </w:r>
      <w:r w:rsidRPr="00904124">
        <w:rPr>
          <w:rFonts w:ascii="Times New Roman" w:eastAsia="Times New Roman" w:hAnsi="Times New Roman" w:cs="Times New Roman"/>
          <w:sz w:val="24"/>
          <w:szCs w:val="24"/>
          <w:lang w:eastAsia="it-IT"/>
        </w:rPr>
        <w:t xml:space="preserve"> La diagnosi definitiva del </w:t>
      </w:r>
      <w:proofErr w:type="spellStart"/>
      <w:r w:rsidRPr="00904124">
        <w:rPr>
          <w:rFonts w:ascii="Times New Roman" w:eastAsia="Times New Roman" w:hAnsi="Times New Roman" w:cs="Times New Roman"/>
          <w:sz w:val="24"/>
          <w:szCs w:val="24"/>
          <w:lang w:eastAsia="it-IT"/>
        </w:rPr>
        <w:t>CD</w:t>
      </w:r>
      <w:proofErr w:type="spellEnd"/>
      <w:r w:rsidRPr="00904124">
        <w:rPr>
          <w:rFonts w:ascii="Times New Roman" w:eastAsia="Times New Roman" w:hAnsi="Times New Roman" w:cs="Times New Roman"/>
          <w:sz w:val="24"/>
          <w:szCs w:val="24"/>
          <w:lang w:eastAsia="it-IT"/>
        </w:rPr>
        <w:t xml:space="preserve"> viene fatta identificando le tipiche apparizioni a </w:t>
      </w:r>
      <w:proofErr w:type="spellStart"/>
      <w:r w:rsidRPr="00904124">
        <w:rPr>
          <w:rFonts w:ascii="Times New Roman" w:eastAsia="Times New Roman" w:hAnsi="Times New Roman" w:cs="Times New Roman"/>
          <w:sz w:val="24"/>
          <w:szCs w:val="24"/>
          <w:lang w:eastAsia="it-IT"/>
        </w:rPr>
        <w:t>ileo-colonoscopia</w:t>
      </w:r>
      <w:proofErr w:type="spellEnd"/>
      <w:r w:rsidRPr="00904124">
        <w:rPr>
          <w:rFonts w:ascii="Times New Roman" w:eastAsia="Times New Roman" w:hAnsi="Times New Roman" w:cs="Times New Roman"/>
          <w:sz w:val="24"/>
          <w:szCs w:val="24"/>
          <w:lang w:eastAsia="it-IT"/>
        </w:rPr>
        <w:t xml:space="preserve"> con biopsia e conferma istologica. </w:t>
      </w:r>
      <w:r w:rsidRPr="00904124">
        <w:rPr>
          <w:rFonts w:ascii="Times New Roman" w:eastAsia="Times New Roman" w:hAnsi="Times New Roman" w:cs="Times New Roman"/>
          <w:vanish/>
          <w:sz w:val="24"/>
          <w:szCs w:val="24"/>
          <w:lang w:eastAsia="it-IT"/>
        </w:rPr>
        <w:t xml:space="preserve">Biopsies demonstrate typical granulomatous inflammation [ </w:t>
      </w:r>
      <w:hyperlink r:id="rId29" w:anchor="B2-nutrients-11-01385" w:history="1">
        <w:r w:rsidRPr="00904124">
          <w:rPr>
            <w:rFonts w:ascii="Times New Roman" w:eastAsia="Times New Roman" w:hAnsi="Times New Roman" w:cs="Times New Roman"/>
            <w:vanish/>
            <w:color w:val="0000FF"/>
            <w:sz w:val="24"/>
            <w:szCs w:val="24"/>
            <w:u w:val="single"/>
            <w:lang w:eastAsia="it-IT"/>
          </w:rPr>
          <w:t>2</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Le biopsie dimostrano l'infiammazione granulomatosa tipica [ </w:t>
      </w:r>
      <w:hyperlink r:id="rId30" w:anchor="B2-nutrients-11-01385" w:history="1">
        <w:r w:rsidRPr="00904124">
          <w:rPr>
            <w:rFonts w:ascii="Times New Roman" w:eastAsia="Times New Roman" w:hAnsi="Times New Roman" w:cs="Times New Roman"/>
            <w:color w:val="0000FF"/>
            <w:sz w:val="24"/>
            <w:szCs w:val="24"/>
            <w:u w:val="single"/>
            <w:lang w:eastAsia="it-IT"/>
          </w:rPr>
          <w:t>2</w:t>
        </w:r>
      </w:hyperlink>
      <w:r w:rsidRPr="00904124">
        <w:rPr>
          <w:rFonts w:ascii="Times New Roman" w:eastAsia="Times New Roman" w:hAnsi="Times New Roman" w:cs="Times New Roman"/>
          <w:sz w:val="24"/>
          <w:szCs w:val="24"/>
          <w:lang w:eastAsia="it-IT"/>
        </w:rPr>
        <w:t xml:space="preserve"> ]. </w:t>
      </w:r>
      <w:r w:rsidRPr="00904124">
        <w:rPr>
          <w:rFonts w:ascii="Times New Roman" w:eastAsia="Times New Roman" w:hAnsi="Times New Roman" w:cs="Times New Roman"/>
          <w:vanish/>
          <w:sz w:val="24"/>
          <w:szCs w:val="24"/>
          <w:lang w:eastAsia="it-IT"/>
        </w:rPr>
        <w:t xml:space="preserve">Up to one-third of patients have stricturing or penetrating intestinal complication at diagnosis, and half of all patients require surgery within 10 years of diagnosis [ </w:t>
      </w:r>
      <w:hyperlink r:id="rId31" w:anchor="B2-nutrients-11-01385" w:history="1">
        <w:r w:rsidRPr="00904124">
          <w:rPr>
            <w:rFonts w:ascii="Times New Roman" w:eastAsia="Times New Roman" w:hAnsi="Times New Roman" w:cs="Times New Roman"/>
            <w:vanish/>
            <w:color w:val="0000FF"/>
            <w:sz w:val="24"/>
            <w:szCs w:val="24"/>
            <w:u w:val="single"/>
            <w:lang w:eastAsia="it-IT"/>
          </w:rPr>
          <w:t>2</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Fino a un terzo dei pazienti ha una complicazione o una complicazione intestinale complicazione alla diagnosi e la metà di tutti i pazienti richiede un intervento chirurgico entro 10 anni dalla diagnosi [ </w:t>
      </w:r>
      <w:hyperlink r:id="rId32" w:anchor="B2-nutrients-11-01385" w:history="1">
        <w:r w:rsidRPr="00904124">
          <w:rPr>
            <w:rFonts w:ascii="Times New Roman" w:eastAsia="Times New Roman" w:hAnsi="Times New Roman" w:cs="Times New Roman"/>
            <w:color w:val="0000FF"/>
            <w:sz w:val="24"/>
            <w:szCs w:val="24"/>
            <w:u w:val="single"/>
            <w:lang w:eastAsia="it-IT"/>
          </w:rPr>
          <w:t>2</w:t>
        </w:r>
      </w:hyperlink>
      <w:r w:rsidRPr="00904124">
        <w:rPr>
          <w:rFonts w:ascii="Times New Roman" w:eastAsia="Times New Roman" w:hAnsi="Times New Roman" w:cs="Times New Roman"/>
          <w:sz w:val="24"/>
          <w:szCs w:val="24"/>
          <w:lang w:eastAsia="it-IT"/>
        </w:rPr>
        <w:t xml:space="preserve"> ]. </w:t>
      </w:r>
      <w:r w:rsidRPr="00904124">
        <w:rPr>
          <w:rFonts w:ascii="Times New Roman" w:eastAsia="Times New Roman" w:hAnsi="Times New Roman" w:cs="Times New Roman"/>
          <w:vanish/>
          <w:sz w:val="24"/>
          <w:szCs w:val="24"/>
          <w:lang w:eastAsia="it-IT"/>
        </w:rPr>
        <w:t>Patients typically experience periods of inflammatory disease flares and periods of symptomatic remission.</w:t>
      </w:r>
      <w:r w:rsidRPr="00904124">
        <w:rPr>
          <w:rFonts w:ascii="Times New Roman" w:eastAsia="Times New Roman" w:hAnsi="Times New Roman" w:cs="Times New Roman"/>
          <w:sz w:val="24"/>
          <w:szCs w:val="24"/>
          <w:lang w:eastAsia="it-IT"/>
        </w:rPr>
        <w:t xml:space="preserve"> I pazienti in genere subiscono periodi di riacutizzazione della </w:t>
      </w:r>
      <w:r w:rsidRPr="00904124">
        <w:rPr>
          <w:rFonts w:ascii="Times New Roman" w:eastAsia="Times New Roman" w:hAnsi="Times New Roman" w:cs="Times New Roman"/>
          <w:sz w:val="24"/>
          <w:szCs w:val="24"/>
          <w:lang w:eastAsia="it-IT"/>
        </w:rPr>
        <w:lastRenderedPageBreak/>
        <w:t xml:space="preserve">malattia infiammatoria e periodi di remissione sintomatica. </w:t>
      </w:r>
      <w:r w:rsidRPr="00904124">
        <w:rPr>
          <w:rFonts w:ascii="Times New Roman" w:eastAsia="Times New Roman" w:hAnsi="Times New Roman" w:cs="Times New Roman"/>
          <w:vanish/>
          <w:sz w:val="24"/>
          <w:szCs w:val="24"/>
          <w:lang w:eastAsia="it-IT"/>
        </w:rPr>
        <w:t xml:space="preserve">The majority of patients do not achieve prolonged clinical remission [ </w:t>
      </w:r>
      <w:hyperlink r:id="rId33" w:anchor="B3-nutrients-11-01385" w:history="1">
        <w:r w:rsidRPr="00904124">
          <w:rPr>
            <w:rFonts w:ascii="Times New Roman" w:eastAsia="Times New Roman" w:hAnsi="Times New Roman" w:cs="Times New Roman"/>
            <w:vanish/>
            <w:color w:val="0000FF"/>
            <w:sz w:val="24"/>
            <w:szCs w:val="24"/>
            <w:u w:val="single"/>
            <w:lang w:eastAsia="it-IT"/>
          </w:rPr>
          <w:t>3</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La maggior parte dei pazienti non raggiunge una remissione clinica prolungata [ </w:t>
      </w:r>
      <w:hyperlink r:id="rId34" w:anchor="B3-nutrients-11-01385" w:history="1">
        <w:r w:rsidRPr="00904124">
          <w:rPr>
            <w:rFonts w:ascii="Times New Roman" w:eastAsia="Times New Roman" w:hAnsi="Times New Roman" w:cs="Times New Roman"/>
            <w:color w:val="0000FF"/>
            <w:sz w:val="24"/>
            <w:szCs w:val="24"/>
            <w:u w:val="single"/>
            <w:lang w:eastAsia="it-IT"/>
          </w:rPr>
          <w:t>3</w:t>
        </w:r>
      </w:hyperlink>
      <w:r w:rsidRPr="00904124">
        <w:rPr>
          <w:rFonts w:ascii="Times New Roman" w:eastAsia="Times New Roman" w:hAnsi="Times New Roman" w:cs="Times New Roman"/>
          <w:sz w:val="24"/>
          <w:szCs w:val="24"/>
          <w:lang w:eastAsia="it-IT"/>
        </w:rPr>
        <w:t xml:space="preserve"> ]. </w:t>
      </w:r>
    </w:p>
    <w:p w:rsidR="00904124" w:rsidRPr="00904124" w:rsidRDefault="00904124" w:rsidP="00904124">
      <w:pPr>
        <w:spacing w:after="0" w:line="240" w:lineRule="auto"/>
        <w:jc w:val="both"/>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lang w:eastAsia="it-IT"/>
        </w:rPr>
        <w:t>The prevalence of CD in the United States and Europe increased throughout the 20th century and has now plateaued.</w:t>
      </w:r>
      <w:r w:rsidRPr="00904124">
        <w:rPr>
          <w:rFonts w:ascii="Times New Roman" w:eastAsia="Times New Roman" w:hAnsi="Times New Roman" w:cs="Times New Roman"/>
          <w:sz w:val="24"/>
          <w:szCs w:val="24"/>
          <w:lang w:eastAsia="it-IT"/>
        </w:rPr>
        <w:t xml:space="preserve"> La prevalenza di </w:t>
      </w:r>
      <w:proofErr w:type="spellStart"/>
      <w:r w:rsidRPr="00904124">
        <w:rPr>
          <w:rFonts w:ascii="Times New Roman" w:eastAsia="Times New Roman" w:hAnsi="Times New Roman" w:cs="Times New Roman"/>
          <w:sz w:val="24"/>
          <w:szCs w:val="24"/>
          <w:lang w:eastAsia="it-IT"/>
        </w:rPr>
        <w:t>CD</w:t>
      </w:r>
      <w:proofErr w:type="spellEnd"/>
      <w:r w:rsidRPr="00904124">
        <w:rPr>
          <w:rFonts w:ascii="Times New Roman" w:eastAsia="Times New Roman" w:hAnsi="Times New Roman" w:cs="Times New Roman"/>
          <w:sz w:val="24"/>
          <w:szCs w:val="24"/>
          <w:lang w:eastAsia="it-IT"/>
        </w:rPr>
        <w:t xml:space="preserve"> negli Stati Uniti e in Europa è aumentata per tutto il 20 ° secolo e ora ha raggiunto il plateau. </w:t>
      </w:r>
      <w:r w:rsidRPr="00904124">
        <w:rPr>
          <w:rFonts w:ascii="Times New Roman" w:eastAsia="Times New Roman" w:hAnsi="Times New Roman" w:cs="Times New Roman"/>
          <w:vanish/>
          <w:sz w:val="24"/>
          <w:szCs w:val="24"/>
          <w:lang w:eastAsia="it-IT"/>
        </w:rPr>
        <w:t xml:space="preserve">Approximately 1 in 315 people in the United States and 1 in 310 people in Germany have been diagnosed with CD [ </w:t>
      </w:r>
      <w:hyperlink r:id="rId35" w:anchor="B4-nutrients-11-01385" w:history="1">
        <w:r w:rsidRPr="00904124">
          <w:rPr>
            <w:rFonts w:ascii="Times New Roman" w:eastAsia="Times New Roman" w:hAnsi="Times New Roman" w:cs="Times New Roman"/>
            <w:vanish/>
            <w:color w:val="0000FF"/>
            <w:sz w:val="24"/>
            <w:szCs w:val="24"/>
            <w:u w:val="single"/>
            <w:lang w:eastAsia="it-IT"/>
          </w:rPr>
          <w:t>4</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Circa 1 su 315 persone negli Stati Uniti e 1 su 310 persone in Germania sono state diagnosticate con </w:t>
      </w:r>
      <w:proofErr w:type="spellStart"/>
      <w:r w:rsidRPr="00904124">
        <w:rPr>
          <w:rFonts w:ascii="Times New Roman" w:eastAsia="Times New Roman" w:hAnsi="Times New Roman" w:cs="Times New Roman"/>
          <w:sz w:val="24"/>
          <w:szCs w:val="24"/>
          <w:lang w:eastAsia="it-IT"/>
        </w:rPr>
        <w:t>CD</w:t>
      </w:r>
      <w:proofErr w:type="spellEnd"/>
      <w:r w:rsidRPr="00904124">
        <w:rPr>
          <w:rFonts w:ascii="Times New Roman" w:eastAsia="Times New Roman" w:hAnsi="Times New Roman" w:cs="Times New Roman"/>
          <w:sz w:val="24"/>
          <w:szCs w:val="24"/>
          <w:lang w:eastAsia="it-IT"/>
        </w:rPr>
        <w:t xml:space="preserve"> [ </w:t>
      </w:r>
      <w:hyperlink r:id="rId36" w:anchor="B4-nutrients-11-01385" w:history="1">
        <w:r w:rsidRPr="00904124">
          <w:rPr>
            <w:rFonts w:ascii="Times New Roman" w:eastAsia="Times New Roman" w:hAnsi="Times New Roman" w:cs="Times New Roman"/>
            <w:color w:val="0000FF"/>
            <w:sz w:val="24"/>
            <w:szCs w:val="24"/>
            <w:u w:val="single"/>
            <w:lang w:eastAsia="it-IT"/>
          </w:rPr>
          <w:t>4</w:t>
        </w:r>
      </w:hyperlink>
      <w:r w:rsidRPr="00904124">
        <w:rPr>
          <w:rFonts w:ascii="Times New Roman" w:eastAsia="Times New Roman" w:hAnsi="Times New Roman" w:cs="Times New Roman"/>
          <w:sz w:val="24"/>
          <w:szCs w:val="24"/>
          <w:lang w:eastAsia="it-IT"/>
        </w:rPr>
        <w:t xml:space="preserve"> ]. </w:t>
      </w:r>
      <w:r w:rsidRPr="00904124">
        <w:rPr>
          <w:rFonts w:ascii="Times New Roman" w:eastAsia="Times New Roman" w:hAnsi="Times New Roman" w:cs="Times New Roman"/>
          <w:vanish/>
          <w:sz w:val="24"/>
          <w:szCs w:val="24"/>
          <w:lang w:eastAsia="it-IT"/>
        </w:rPr>
        <w:t xml:space="preserve">In the early 21st century, CD has emerged as a global disease with accelerating incidence in newly industrialized countries [ </w:t>
      </w:r>
      <w:hyperlink r:id="rId37" w:anchor="B4-nutrients-11-01385" w:history="1">
        <w:r w:rsidRPr="00904124">
          <w:rPr>
            <w:rFonts w:ascii="Times New Roman" w:eastAsia="Times New Roman" w:hAnsi="Times New Roman" w:cs="Times New Roman"/>
            <w:vanish/>
            <w:color w:val="0000FF"/>
            <w:sz w:val="24"/>
            <w:szCs w:val="24"/>
            <w:u w:val="single"/>
            <w:lang w:eastAsia="it-IT"/>
          </w:rPr>
          <w:t>4</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All'inizio del XXI secolo, il </w:t>
      </w:r>
      <w:proofErr w:type="spellStart"/>
      <w:r w:rsidRPr="00904124">
        <w:rPr>
          <w:rFonts w:ascii="Times New Roman" w:eastAsia="Times New Roman" w:hAnsi="Times New Roman" w:cs="Times New Roman"/>
          <w:sz w:val="24"/>
          <w:szCs w:val="24"/>
          <w:lang w:eastAsia="it-IT"/>
        </w:rPr>
        <w:t>CD</w:t>
      </w:r>
      <w:proofErr w:type="spellEnd"/>
      <w:r w:rsidRPr="00904124">
        <w:rPr>
          <w:rFonts w:ascii="Times New Roman" w:eastAsia="Times New Roman" w:hAnsi="Times New Roman" w:cs="Times New Roman"/>
          <w:sz w:val="24"/>
          <w:szCs w:val="24"/>
          <w:lang w:eastAsia="it-IT"/>
        </w:rPr>
        <w:t xml:space="preserve"> è emerso come una malattia globale con un'incidenza accelerata nei paesi di nuova industrializzazione [ </w:t>
      </w:r>
      <w:hyperlink r:id="rId38" w:anchor="B4-nutrients-11-01385" w:history="1">
        <w:r w:rsidRPr="00904124">
          <w:rPr>
            <w:rFonts w:ascii="Times New Roman" w:eastAsia="Times New Roman" w:hAnsi="Times New Roman" w:cs="Times New Roman"/>
            <w:color w:val="0000FF"/>
            <w:sz w:val="24"/>
            <w:szCs w:val="24"/>
            <w:u w:val="single"/>
            <w:lang w:eastAsia="it-IT"/>
          </w:rPr>
          <w:t>4</w:t>
        </w:r>
      </w:hyperlink>
      <w:r w:rsidRPr="00904124">
        <w:rPr>
          <w:rFonts w:ascii="Times New Roman" w:eastAsia="Times New Roman" w:hAnsi="Times New Roman" w:cs="Times New Roman"/>
          <w:sz w:val="24"/>
          <w:szCs w:val="24"/>
          <w:lang w:eastAsia="it-IT"/>
        </w:rPr>
        <w:t xml:space="preserve"> ]. </w:t>
      </w:r>
      <w:r w:rsidRPr="00904124">
        <w:rPr>
          <w:rFonts w:ascii="Times New Roman" w:eastAsia="Times New Roman" w:hAnsi="Times New Roman" w:cs="Times New Roman"/>
          <w:vanish/>
          <w:sz w:val="24"/>
          <w:szCs w:val="24"/>
          <w:lang w:eastAsia="it-IT"/>
        </w:rPr>
        <w:t>Multiple epidemiological studies have found associations between dietary intakes and inflammatory bowel disease (IBD).</w:t>
      </w:r>
      <w:r w:rsidRPr="00904124">
        <w:rPr>
          <w:rFonts w:ascii="Times New Roman" w:eastAsia="Times New Roman" w:hAnsi="Times New Roman" w:cs="Times New Roman"/>
          <w:sz w:val="24"/>
          <w:szCs w:val="24"/>
          <w:lang w:eastAsia="it-IT"/>
        </w:rPr>
        <w:t xml:space="preserve"> Diversi studi epidemiologici hanno trovato associazioni tra l'assunzione di alimenti e la malattia infiammatoria intestinale (IBD). </w:t>
      </w:r>
      <w:r w:rsidRPr="00904124">
        <w:rPr>
          <w:rFonts w:ascii="Times New Roman" w:eastAsia="Times New Roman" w:hAnsi="Times New Roman" w:cs="Times New Roman"/>
          <w:vanish/>
          <w:sz w:val="24"/>
          <w:szCs w:val="24"/>
          <w:lang w:eastAsia="it-IT"/>
        </w:rPr>
        <w:t xml:space="preserve">Diets that are higher in refined carbohydrates, animal protein, total fat, and dairy fat have been positively associated with IBD prevalence [ </w:t>
      </w:r>
      <w:hyperlink r:id="rId39" w:anchor="B4-nutrients-11-01385" w:history="1">
        <w:r w:rsidRPr="00904124">
          <w:rPr>
            <w:rFonts w:ascii="Times New Roman" w:eastAsia="Times New Roman" w:hAnsi="Times New Roman" w:cs="Times New Roman"/>
            <w:vanish/>
            <w:color w:val="0000FF"/>
            <w:sz w:val="24"/>
            <w:szCs w:val="24"/>
            <w:u w:val="single"/>
            <w:lang w:eastAsia="it-IT"/>
          </w:rPr>
          <w:t>4</w:t>
        </w:r>
      </w:hyperlink>
      <w:r w:rsidRPr="00904124">
        <w:rPr>
          <w:rFonts w:ascii="Times New Roman" w:eastAsia="Times New Roman" w:hAnsi="Times New Roman" w:cs="Times New Roman"/>
          <w:vanish/>
          <w:sz w:val="24"/>
          <w:szCs w:val="24"/>
          <w:lang w:eastAsia="it-IT"/>
        </w:rPr>
        <w:t xml:space="preserve"> , </w:t>
      </w:r>
      <w:hyperlink r:id="rId40" w:anchor="B5-nutrients-11-01385" w:history="1">
        <w:r w:rsidRPr="00904124">
          <w:rPr>
            <w:rFonts w:ascii="Times New Roman" w:eastAsia="Times New Roman" w:hAnsi="Times New Roman" w:cs="Times New Roman"/>
            <w:vanish/>
            <w:color w:val="0000FF"/>
            <w:sz w:val="24"/>
            <w:szCs w:val="24"/>
            <w:u w:val="single"/>
            <w:lang w:eastAsia="it-IT"/>
          </w:rPr>
          <w:t>5</w:t>
        </w:r>
      </w:hyperlink>
      <w:r w:rsidRPr="00904124">
        <w:rPr>
          <w:rFonts w:ascii="Times New Roman" w:eastAsia="Times New Roman" w:hAnsi="Times New Roman" w:cs="Times New Roman"/>
          <w:vanish/>
          <w:sz w:val="24"/>
          <w:szCs w:val="24"/>
          <w:lang w:eastAsia="it-IT"/>
        </w:rPr>
        <w:t xml:space="preserve"> , </w:t>
      </w:r>
      <w:hyperlink r:id="rId41" w:anchor="B6-nutrients-11-01385" w:history="1">
        <w:r w:rsidRPr="00904124">
          <w:rPr>
            <w:rFonts w:ascii="Times New Roman" w:eastAsia="Times New Roman" w:hAnsi="Times New Roman" w:cs="Times New Roman"/>
            <w:vanish/>
            <w:color w:val="0000FF"/>
            <w:sz w:val="24"/>
            <w:szCs w:val="24"/>
            <w:u w:val="single"/>
            <w:lang w:eastAsia="it-IT"/>
          </w:rPr>
          <w:t>6</w:t>
        </w:r>
      </w:hyperlink>
      <w:r w:rsidRPr="00904124">
        <w:rPr>
          <w:rFonts w:ascii="Times New Roman" w:eastAsia="Times New Roman" w:hAnsi="Times New Roman" w:cs="Times New Roman"/>
          <w:vanish/>
          <w:sz w:val="24"/>
          <w:szCs w:val="24"/>
          <w:lang w:eastAsia="it-IT"/>
        </w:rPr>
        <w:t xml:space="preserve"> , </w:t>
      </w:r>
      <w:hyperlink r:id="rId42" w:anchor="B7-nutrients-11-01385" w:history="1">
        <w:r w:rsidRPr="00904124">
          <w:rPr>
            <w:rFonts w:ascii="Times New Roman" w:eastAsia="Times New Roman" w:hAnsi="Times New Roman" w:cs="Times New Roman"/>
            <w:vanish/>
            <w:color w:val="0000FF"/>
            <w:sz w:val="24"/>
            <w:szCs w:val="24"/>
            <w:u w:val="single"/>
            <w:lang w:eastAsia="it-IT"/>
          </w:rPr>
          <w:t>7</w:t>
        </w:r>
      </w:hyperlink>
      <w:r w:rsidRPr="00904124">
        <w:rPr>
          <w:rFonts w:ascii="Times New Roman" w:eastAsia="Times New Roman" w:hAnsi="Times New Roman" w:cs="Times New Roman"/>
          <w:vanish/>
          <w:sz w:val="24"/>
          <w:szCs w:val="24"/>
          <w:lang w:eastAsia="it-IT"/>
        </w:rPr>
        <w:t xml:space="preserve"> , </w:t>
      </w:r>
      <w:hyperlink r:id="rId43" w:anchor="B8-nutrients-11-01385" w:history="1">
        <w:r w:rsidRPr="00904124">
          <w:rPr>
            <w:rFonts w:ascii="Times New Roman" w:eastAsia="Times New Roman" w:hAnsi="Times New Roman" w:cs="Times New Roman"/>
            <w:vanish/>
            <w:color w:val="0000FF"/>
            <w:sz w:val="24"/>
            <w:szCs w:val="24"/>
            <w:u w:val="single"/>
            <w:lang w:eastAsia="it-IT"/>
          </w:rPr>
          <w:t>8</w:t>
        </w:r>
      </w:hyperlink>
      <w:r w:rsidRPr="00904124">
        <w:rPr>
          <w:rFonts w:ascii="Times New Roman" w:eastAsia="Times New Roman" w:hAnsi="Times New Roman" w:cs="Times New Roman"/>
          <w:vanish/>
          <w:sz w:val="24"/>
          <w:szCs w:val="24"/>
          <w:lang w:eastAsia="it-IT"/>
        </w:rPr>
        <w:t xml:space="preserve"> , </w:t>
      </w:r>
      <w:hyperlink r:id="rId44" w:anchor="B9-nutrients-11-01385" w:history="1">
        <w:r w:rsidRPr="00904124">
          <w:rPr>
            <w:rFonts w:ascii="Times New Roman" w:eastAsia="Times New Roman" w:hAnsi="Times New Roman" w:cs="Times New Roman"/>
            <w:vanish/>
            <w:color w:val="0000FF"/>
            <w:sz w:val="24"/>
            <w:szCs w:val="24"/>
            <w:u w:val="single"/>
            <w:lang w:eastAsia="it-IT"/>
          </w:rPr>
          <w:t>9</w:t>
        </w:r>
      </w:hyperlink>
      <w:r w:rsidRPr="00904124">
        <w:rPr>
          <w:rFonts w:ascii="Times New Roman" w:eastAsia="Times New Roman" w:hAnsi="Times New Roman" w:cs="Times New Roman"/>
          <w:vanish/>
          <w:sz w:val="24"/>
          <w:szCs w:val="24"/>
          <w:lang w:eastAsia="it-IT"/>
        </w:rPr>
        <w:t xml:space="preserve"> , </w:t>
      </w:r>
      <w:hyperlink r:id="rId45" w:anchor="B10-nutrients-11-01385" w:history="1">
        <w:r w:rsidRPr="00904124">
          <w:rPr>
            <w:rFonts w:ascii="Times New Roman" w:eastAsia="Times New Roman" w:hAnsi="Times New Roman" w:cs="Times New Roman"/>
            <w:vanish/>
            <w:color w:val="0000FF"/>
            <w:sz w:val="24"/>
            <w:szCs w:val="24"/>
            <w:u w:val="single"/>
            <w:lang w:eastAsia="it-IT"/>
          </w:rPr>
          <w:t>10</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Le diete più elevate di carboidrati raffinati, proteine ​​animali, grassi totali e grassi caseari sono state associate positivamente alla prevalenza di IBD [ </w:t>
      </w:r>
      <w:hyperlink r:id="rId46" w:anchor="B4-nutrients-11-01385" w:history="1">
        <w:r w:rsidRPr="00904124">
          <w:rPr>
            <w:rFonts w:ascii="Times New Roman" w:eastAsia="Times New Roman" w:hAnsi="Times New Roman" w:cs="Times New Roman"/>
            <w:color w:val="0000FF"/>
            <w:sz w:val="24"/>
            <w:szCs w:val="24"/>
            <w:u w:val="single"/>
            <w:lang w:eastAsia="it-IT"/>
          </w:rPr>
          <w:t>4</w:t>
        </w:r>
      </w:hyperlink>
      <w:r w:rsidRPr="00904124">
        <w:rPr>
          <w:rFonts w:ascii="Times New Roman" w:eastAsia="Times New Roman" w:hAnsi="Times New Roman" w:cs="Times New Roman"/>
          <w:sz w:val="24"/>
          <w:szCs w:val="24"/>
          <w:lang w:eastAsia="it-IT"/>
        </w:rPr>
        <w:t xml:space="preserve"> , </w:t>
      </w:r>
      <w:hyperlink r:id="rId47" w:anchor="B5-nutrients-11-01385" w:history="1">
        <w:r w:rsidRPr="00904124">
          <w:rPr>
            <w:rFonts w:ascii="Times New Roman" w:eastAsia="Times New Roman" w:hAnsi="Times New Roman" w:cs="Times New Roman"/>
            <w:color w:val="0000FF"/>
            <w:sz w:val="24"/>
            <w:szCs w:val="24"/>
            <w:u w:val="single"/>
            <w:lang w:eastAsia="it-IT"/>
          </w:rPr>
          <w:t>5</w:t>
        </w:r>
      </w:hyperlink>
      <w:r w:rsidRPr="00904124">
        <w:rPr>
          <w:rFonts w:ascii="Times New Roman" w:eastAsia="Times New Roman" w:hAnsi="Times New Roman" w:cs="Times New Roman"/>
          <w:sz w:val="24"/>
          <w:szCs w:val="24"/>
          <w:lang w:eastAsia="it-IT"/>
        </w:rPr>
        <w:t xml:space="preserve"> , </w:t>
      </w:r>
      <w:hyperlink r:id="rId48" w:anchor="B6-nutrients-11-01385" w:history="1">
        <w:r w:rsidRPr="00904124">
          <w:rPr>
            <w:rFonts w:ascii="Times New Roman" w:eastAsia="Times New Roman" w:hAnsi="Times New Roman" w:cs="Times New Roman"/>
            <w:color w:val="0000FF"/>
            <w:sz w:val="24"/>
            <w:szCs w:val="24"/>
            <w:u w:val="single"/>
            <w:lang w:eastAsia="it-IT"/>
          </w:rPr>
          <w:t>6</w:t>
        </w:r>
      </w:hyperlink>
      <w:r w:rsidRPr="00904124">
        <w:rPr>
          <w:rFonts w:ascii="Times New Roman" w:eastAsia="Times New Roman" w:hAnsi="Times New Roman" w:cs="Times New Roman"/>
          <w:sz w:val="24"/>
          <w:szCs w:val="24"/>
          <w:lang w:eastAsia="it-IT"/>
        </w:rPr>
        <w:t xml:space="preserve"> , </w:t>
      </w:r>
      <w:hyperlink r:id="rId49" w:anchor="B7-nutrients-11-01385" w:history="1">
        <w:r w:rsidRPr="00904124">
          <w:rPr>
            <w:rFonts w:ascii="Times New Roman" w:eastAsia="Times New Roman" w:hAnsi="Times New Roman" w:cs="Times New Roman"/>
            <w:color w:val="0000FF"/>
            <w:sz w:val="24"/>
            <w:szCs w:val="24"/>
            <w:u w:val="single"/>
            <w:lang w:eastAsia="it-IT"/>
          </w:rPr>
          <w:t>7</w:t>
        </w:r>
      </w:hyperlink>
      <w:r w:rsidRPr="00904124">
        <w:rPr>
          <w:rFonts w:ascii="Times New Roman" w:eastAsia="Times New Roman" w:hAnsi="Times New Roman" w:cs="Times New Roman"/>
          <w:sz w:val="24"/>
          <w:szCs w:val="24"/>
          <w:lang w:eastAsia="it-IT"/>
        </w:rPr>
        <w:t xml:space="preserve"> , </w:t>
      </w:r>
      <w:hyperlink r:id="rId50" w:anchor="B8-nutrients-11-01385" w:history="1">
        <w:r w:rsidRPr="00904124">
          <w:rPr>
            <w:rFonts w:ascii="Times New Roman" w:eastAsia="Times New Roman" w:hAnsi="Times New Roman" w:cs="Times New Roman"/>
            <w:color w:val="0000FF"/>
            <w:sz w:val="24"/>
            <w:szCs w:val="24"/>
            <w:u w:val="single"/>
            <w:lang w:eastAsia="it-IT"/>
          </w:rPr>
          <w:t>8</w:t>
        </w:r>
      </w:hyperlink>
      <w:r w:rsidRPr="00904124">
        <w:rPr>
          <w:rFonts w:ascii="Times New Roman" w:eastAsia="Times New Roman" w:hAnsi="Times New Roman" w:cs="Times New Roman"/>
          <w:sz w:val="24"/>
          <w:szCs w:val="24"/>
          <w:lang w:eastAsia="it-IT"/>
        </w:rPr>
        <w:t xml:space="preserve"> , </w:t>
      </w:r>
      <w:hyperlink r:id="rId51" w:anchor="B9-nutrients-11-01385" w:history="1">
        <w:r w:rsidRPr="00904124">
          <w:rPr>
            <w:rFonts w:ascii="Times New Roman" w:eastAsia="Times New Roman" w:hAnsi="Times New Roman" w:cs="Times New Roman"/>
            <w:color w:val="0000FF"/>
            <w:sz w:val="24"/>
            <w:szCs w:val="24"/>
            <w:u w:val="single"/>
            <w:lang w:eastAsia="it-IT"/>
          </w:rPr>
          <w:t>9</w:t>
        </w:r>
      </w:hyperlink>
      <w:r w:rsidRPr="00904124">
        <w:rPr>
          <w:rFonts w:ascii="Times New Roman" w:eastAsia="Times New Roman" w:hAnsi="Times New Roman" w:cs="Times New Roman"/>
          <w:sz w:val="24"/>
          <w:szCs w:val="24"/>
          <w:lang w:eastAsia="it-IT"/>
        </w:rPr>
        <w:t xml:space="preserve"> , </w:t>
      </w:r>
      <w:hyperlink r:id="rId52" w:anchor="B10-nutrients-11-01385" w:history="1">
        <w:r w:rsidRPr="00904124">
          <w:rPr>
            <w:rFonts w:ascii="Times New Roman" w:eastAsia="Times New Roman" w:hAnsi="Times New Roman" w:cs="Times New Roman"/>
            <w:color w:val="0000FF"/>
            <w:sz w:val="24"/>
            <w:szCs w:val="24"/>
            <w:u w:val="single"/>
            <w:lang w:eastAsia="it-IT"/>
          </w:rPr>
          <w:t>10</w:t>
        </w:r>
      </w:hyperlink>
      <w:r w:rsidRPr="00904124">
        <w:rPr>
          <w:rFonts w:ascii="Times New Roman" w:eastAsia="Times New Roman" w:hAnsi="Times New Roman" w:cs="Times New Roman"/>
          <w:sz w:val="24"/>
          <w:szCs w:val="24"/>
          <w:lang w:eastAsia="it-IT"/>
        </w:rPr>
        <w:t xml:space="preserve"> ]. </w:t>
      </w:r>
      <w:r w:rsidRPr="00904124">
        <w:rPr>
          <w:rFonts w:ascii="Times New Roman" w:eastAsia="Times New Roman" w:hAnsi="Times New Roman" w:cs="Times New Roman"/>
          <w:vanish/>
          <w:sz w:val="24"/>
          <w:szCs w:val="24"/>
          <w:lang w:eastAsia="it-IT"/>
        </w:rPr>
        <w:t xml:space="preserve">IBD is also more common in populations with higher intakes of ultra-processed foods [ </w:t>
      </w:r>
      <w:hyperlink r:id="rId53" w:anchor="B11-nutrients-11-01385" w:history="1">
        <w:r w:rsidRPr="00904124">
          <w:rPr>
            <w:rFonts w:ascii="Times New Roman" w:eastAsia="Times New Roman" w:hAnsi="Times New Roman" w:cs="Times New Roman"/>
            <w:vanish/>
            <w:color w:val="0000FF"/>
            <w:sz w:val="24"/>
            <w:szCs w:val="24"/>
            <w:u w:val="single"/>
            <w:lang w:eastAsia="it-IT"/>
          </w:rPr>
          <w:t>11</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L'IBD è anche più comune nelle popolazioni con maggiore assunzione di alimenti ultra-elaborati [ </w:t>
      </w:r>
      <w:hyperlink r:id="rId54" w:anchor="B11-nutrients-11-01385" w:history="1">
        <w:r w:rsidRPr="00904124">
          <w:rPr>
            <w:rFonts w:ascii="Times New Roman" w:eastAsia="Times New Roman" w:hAnsi="Times New Roman" w:cs="Times New Roman"/>
            <w:color w:val="0000FF"/>
            <w:sz w:val="24"/>
            <w:szCs w:val="24"/>
            <w:u w:val="single"/>
            <w:lang w:eastAsia="it-IT"/>
          </w:rPr>
          <w:t>11</w:t>
        </w:r>
      </w:hyperlink>
      <w:r w:rsidRPr="00904124">
        <w:rPr>
          <w:rFonts w:ascii="Times New Roman" w:eastAsia="Times New Roman" w:hAnsi="Times New Roman" w:cs="Times New Roman"/>
          <w:sz w:val="24"/>
          <w:szCs w:val="24"/>
          <w:lang w:eastAsia="it-IT"/>
        </w:rPr>
        <w:t xml:space="preserve"> ]. </w:t>
      </w:r>
      <w:r w:rsidRPr="00904124">
        <w:rPr>
          <w:rFonts w:ascii="Times New Roman" w:eastAsia="Times New Roman" w:hAnsi="Times New Roman" w:cs="Times New Roman"/>
          <w:vanish/>
          <w:sz w:val="24"/>
          <w:szCs w:val="24"/>
          <w:lang w:eastAsia="it-IT"/>
        </w:rPr>
        <w:t xml:space="preserve">Conversely, higher intakes of fruits, vegetables, whole grains, and legumes may have a protective effect [ </w:t>
      </w:r>
      <w:hyperlink r:id="rId55" w:anchor="B7-nutrients-11-01385" w:history="1">
        <w:r w:rsidRPr="00904124">
          <w:rPr>
            <w:rFonts w:ascii="Times New Roman" w:eastAsia="Times New Roman" w:hAnsi="Times New Roman" w:cs="Times New Roman"/>
            <w:vanish/>
            <w:color w:val="0000FF"/>
            <w:sz w:val="24"/>
            <w:szCs w:val="24"/>
            <w:u w:val="single"/>
            <w:lang w:eastAsia="it-IT"/>
          </w:rPr>
          <w:t>7</w:t>
        </w:r>
      </w:hyperlink>
      <w:r w:rsidRPr="00904124">
        <w:rPr>
          <w:rFonts w:ascii="Times New Roman" w:eastAsia="Times New Roman" w:hAnsi="Times New Roman" w:cs="Times New Roman"/>
          <w:vanish/>
          <w:sz w:val="24"/>
          <w:szCs w:val="24"/>
          <w:lang w:eastAsia="it-IT"/>
        </w:rPr>
        <w:t xml:space="preserve"> , </w:t>
      </w:r>
      <w:hyperlink r:id="rId56" w:anchor="B10-nutrients-11-01385" w:history="1">
        <w:r w:rsidRPr="00904124">
          <w:rPr>
            <w:rFonts w:ascii="Times New Roman" w:eastAsia="Times New Roman" w:hAnsi="Times New Roman" w:cs="Times New Roman"/>
            <w:vanish/>
            <w:color w:val="0000FF"/>
            <w:sz w:val="24"/>
            <w:szCs w:val="24"/>
            <w:u w:val="single"/>
            <w:lang w:eastAsia="it-IT"/>
          </w:rPr>
          <w:t>10</w:t>
        </w:r>
      </w:hyperlink>
      <w:r w:rsidRPr="00904124">
        <w:rPr>
          <w:rFonts w:ascii="Times New Roman" w:eastAsia="Times New Roman" w:hAnsi="Times New Roman" w:cs="Times New Roman"/>
          <w:vanish/>
          <w:sz w:val="24"/>
          <w:szCs w:val="24"/>
          <w:lang w:eastAsia="it-IT"/>
        </w:rPr>
        <w:t xml:space="preserve"> , </w:t>
      </w:r>
      <w:hyperlink r:id="rId57" w:anchor="B11-nutrients-11-01385" w:history="1">
        <w:r w:rsidRPr="00904124">
          <w:rPr>
            <w:rFonts w:ascii="Times New Roman" w:eastAsia="Times New Roman" w:hAnsi="Times New Roman" w:cs="Times New Roman"/>
            <w:vanish/>
            <w:color w:val="0000FF"/>
            <w:sz w:val="24"/>
            <w:szCs w:val="24"/>
            <w:u w:val="single"/>
            <w:lang w:eastAsia="it-IT"/>
          </w:rPr>
          <w:t>11</w:t>
        </w:r>
      </w:hyperlink>
      <w:r w:rsidRPr="00904124">
        <w:rPr>
          <w:rFonts w:ascii="Times New Roman" w:eastAsia="Times New Roman" w:hAnsi="Times New Roman" w:cs="Times New Roman"/>
          <w:vanish/>
          <w:sz w:val="24"/>
          <w:szCs w:val="24"/>
          <w:lang w:eastAsia="it-IT"/>
        </w:rPr>
        <w:t xml:space="preserve"> , </w:t>
      </w:r>
      <w:hyperlink r:id="rId58" w:anchor="B12-nutrients-11-01385" w:history="1">
        <w:r w:rsidRPr="00904124">
          <w:rPr>
            <w:rFonts w:ascii="Times New Roman" w:eastAsia="Times New Roman" w:hAnsi="Times New Roman" w:cs="Times New Roman"/>
            <w:vanish/>
            <w:color w:val="0000FF"/>
            <w:sz w:val="24"/>
            <w:szCs w:val="24"/>
            <w:u w:val="single"/>
            <w:lang w:eastAsia="it-IT"/>
          </w:rPr>
          <w:t>12</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Viceversa, l'assunzione più elevata di frutta, verdura, cereali integrali e legumi può avere un effetto protettivo [ </w:t>
      </w:r>
      <w:hyperlink r:id="rId59" w:anchor="B7-nutrients-11-01385" w:history="1">
        <w:r w:rsidRPr="00904124">
          <w:rPr>
            <w:rFonts w:ascii="Times New Roman" w:eastAsia="Times New Roman" w:hAnsi="Times New Roman" w:cs="Times New Roman"/>
            <w:color w:val="0000FF"/>
            <w:sz w:val="24"/>
            <w:szCs w:val="24"/>
            <w:u w:val="single"/>
            <w:lang w:eastAsia="it-IT"/>
          </w:rPr>
          <w:t>7</w:t>
        </w:r>
      </w:hyperlink>
      <w:r w:rsidRPr="00904124">
        <w:rPr>
          <w:rFonts w:ascii="Times New Roman" w:eastAsia="Times New Roman" w:hAnsi="Times New Roman" w:cs="Times New Roman"/>
          <w:sz w:val="24"/>
          <w:szCs w:val="24"/>
          <w:lang w:eastAsia="it-IT"/>
        </w:rPr>
        <w:t xml:space="preserve"> , </w:t>
      </w:r>
      <w:hyperlink r:id="rId60" w:anchor="B10-nutrients-11-01385" w:history="1">
        <w:r w:rsidRPr="00904124">
          <w:rPr>
            <w:rFonts w:ascii="Times New Roman" w:eastAsia="Times New Roman" w:hAnsi="Times New Roman" w:cs="Times New Roman"/>
            <w:color w:val="0000FF"/>
            <w:sz w:val="24"/>
            <w:szCs w:val="24"/>
            <w:u w:val="single"/>
            <w:lang w:eastAsia="it-IT"/>
          </w:rPr>
          <w:t>10</w:t>
        </w:r>
      </w:hyperlink>
      <w:r w:rsidRPr="00904124">
        <w:rPr>
          <w:rFonts w:ascii="Times New Roman" w:eastAsia="Times New Roman" w:hAnsi="Times New Roman" w:cs="Times New Roman"/>
          <w:sz w:val="24"/>
          <w:szCs w:val="24"/>
          <w:lang w:eastAsia="it-IT"/>
        </w:rPr>
        <w:t xml:space="preserve"> , </w:t>
      </w:r>
      <w:hyperlink r:id="rId61" w:anchor="B11-nutrients-11-01385" w:history="1">
        <w:r w:rsidRPr="00904124">
          <w:rPr>
            <w:rFonts w:ascii="Times New Roman" w:eastAsia="Times New Roman" w:hAnsi="Times New Roman" w:cs="Times New Roman"/>
            <w:color w:val="0000FF"/>
            <w:sz w:val="24"/>
            <w:szCs w:val="24"/>
            <w:u w:val="single"/>
            <w:lang w:eastAsia="it-IT"/>
          </w:rPr>
          <w:t>11</w:t>
        </w:r>
      </w:hyperlink>
      <w:r w:rsidRPr="00904124">
        <w:rPr>
          <w:rFonts w:ascii="Times New Roman" w:eastAsia="Times New Roman" w:hAnsi="Times New Roman" w:cs="Times New Roman"/>
          <w:sz w:val="24"/>
          <w:szCs w:val="24"/>
          <w:lang w:eastAsia="it-IT"/>
        </w:rPr>
        <w:t xml:space="preserve"> , </w:t>
      </w:r>
      <w:hyperlink r:id="rId62" w:anchor="B12-nutrients-11-01385" w:history="1">
        <w:r w:rsidRPr="00904124">
          <w:rPr>
            <w:rFonts w:ascii="Times New Roman" w:eastAsia="Times New Roman" w:hAnsi="Times New Roman" w:cs="Times New Roman"/>
            <w:color w:val="0000FF"/>
            <w:sz w:val="24"/>
            <w:szCs w:val="24"/>
            <w:u w:val="single"/>
            <w:lang w:eastAsia="it-IT"/>
          </w:rPr>
          <w:t>12</w:t>
        </w:r>
      </w:hyperlink>
      <w:r w:rsidRPr="00904124">
        <w:rPr>
          <w:rFonts w:ascii="Times New Roman" w:eastAsia="Times New Roman" w:hAnsi="Times New Roman" w:cs="Times New Roman"/>
          <w:sz w:val="24"/>
          <w:szCs w:val="24"/>
          <w:lang w:eastAsia="it-IT"/>
        </w:rPr>
        <w:t xml:space="preserve"> ]. </w:t>
      </w:r>
    </w:p>
    <w:p w:rsidR="00904124" w:rsidRPr="00904124" w:rsidRDefault="00904124" w:rsidP="00904124">
      <w:pPr>
        <w:spacing w:after="0" w:line="240" w:lineRule="auto"/>
        <w:jc w:val="both"/>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lang w:eastAsia="it-IT"/>
        </w:rPr>
        <w:t xml:space="preserve">The gut microbiota may be a crucial mediator between diet and CD pathogenesis [ </w:t>
      </w:r>
      <w:hyperlink r:id="rId63" w:anchor="B13-nutrients-11-01385" w:history="1">
        <w:r w:rsidRPr="00904124">
          <w:rPr>
            <w:rFonts w:ascii="Times New Roman" w:eastAsia="Times New Roman" w:hAnsi="Times New Roman" w:cs="Times New Roman"/>
            <w:vanish/>
            <w:color w:val="0000FF"/>
            <w:sz w:val="24"/>
            <w:szCs w:val="24"/>
            <w:u w:val="single"/>
            <w:lang w:eastAsia="it-IT"/>
          </w:rPr>
          <w:t>13</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Il </w:t>
      </w:r>
      <w:proofErr w:type="spellStart"/>
      <w:r w:rsidRPr="00904124">
        <w:rPr>
          <w:rFonts w:ascii="Times New Roman" w:eastAsia="Times New Roman" w:hAnsi="Times New Roman" w:cs="Times New Roman"/>
          <w:sz w:val="24"/>
          <w:szCs w:val="24"/>
          <w:lang w:eastAsia="it-IT"/>
        </w:rPr>
        <w:t>microbiota</w:t>
      </w:r>
      <w:proofErr w:type="spellEnd"/>
      <w:r w:rsidRPr="00904124">
        <w:rPr>
          <w:rFonts w:ascii="Times New Roman" w:eastAsia="Times New Roman" w:hAnsi="Times New Roman" w:cs="Times New Roman"/>
          <w:sz w:val="24"/>
          <w:szCs w:val="24"/>
          <w:lang w:eastAsia="it-IT"/>
        </w:rPr>
        <w:t xml:space="preserve"> intestinale può essere un mediatore cruciale tra la dieta e la patogenesi del </w:t>
      </w:r>
      <w:proofErr w:type="spellStart"/>
      <w:r w:rsidRPr="00904124">
        <w:rPr>
          <w:rFonts w:ascii="Times New Roman" w:eastAsia="Times New Roman" w:hAnsi="Times New Roman" w:cs="Times New Roman"/>
          <w:sz w:val="24"/>
          <w:szCs w:val="24"/>
          <w:lang w:eastAsia="it-IT"/>
        </w:rPr>
        <w:t>CD</w:t>
      </w:r>
      <w:proofErr w:type="spellEnd"/>
      <w:r w:rsidRPr="00904124">
        <w:rPr>
          <w:rFonts w:ascii="Times New Roman" w:eastAsia="Times New Roman" w:hAnsi="Times New Roman" w:cs="Times New Roman"/>
          <w:sz w:val="24"/>
          <w:szCs w:val="24"/>
          <w:lang w:eastAsia="it-IT"/>
        </w:rPr>
        <w:t xml:space="preserve"> [ </w:t>
      </w:r>
      <w:hyperlink r:id="rId64" w:anchor="B13-nutrients-11-01385" w:history="1">
        <w:r w:rsidRPr="00904124">
          <w:rPr>
            <w:rFonts w:ascii="Times New Roman" w:eastAsia="Times New Roman" w:hAnsi="Times New Roman" w:cs="Times New Roman"/>
            <w:color w:val="0000FF"/>
            <w:sz w:val="24"/>
            <w:szCs w:val="24"/>
            <w:u w:val="single"/>
            <w:lang w:eastAsia="it-IT"/>
          </w:rPr>
          <w:t>13</w:t>
        </w:r>
      </w:hyperlink>
      <w:r w:rsidRPr="00904124">
        <w:rPr>
          <w:rFonts w:ascii="Times New Roman" w:eastAsia="Times New Roman" w:hAnsi="Times New Roman" w:cs="Times New Roman"/>
          <w:sz w:val="24"/>
          <w:szCs w:val="24"/>
          <w:lang w:eastAsia="it-IT"/>
        </w:rPr>
        <w:t xml:space="preserve"> ]. </w:t>
      </w:r>
      <w:r w:rsidRPr="00904124">
        <w:rPr>
          <w:rFonts w:ascii="Times New Roman" w:eastAsia="Times New Roman" w:hAnsi="Times New Roman" w:cs="Times New Roman"/>
          <w:vanish/>
          <w:sz w:val="24"/>
          <w:szCs w:val="24"/>
          <w:lang w:eastAsia="it-IT"/>
        </w:rPr>
        <w:t xml:space="preserve">For example, common food emulsifiers and artificial flavor enhancers have been shown to promote the growth and pathogenic action of adherent-invasive E. coli (AIEC), harmful bacteria found in the microbiota of patients with CD [ </w:t>
      </w:r>
      <w:hyperlink r:id="rId65" w:anchor="B14-nutrients-11-01385" w:history="1">
        <w:r w:rsidRPr="00904124">
          <w:rPr>
            <w:rFonts w:ascii="Times New Roman" w:eastAsia="Times New Roman" w:hAnsi="Times New Roman" w:cs="Times New Roman"/>
            <w:vanish/>
            <w:color w:val="0000FF"/>
            <w:sz w:val="24"/>
            <w:szCs w:val="24"/>
            <w:u w:val="single"/>
            <w:lang w:eastAsia="it-IT"/>
          </w:rPr>
          <w:t>14</w:t>
        </w:r>
      </w:hyperlink>
      <w:r w:rsidRPr="00904124">
        <w:rPr>
          <w:rFonts w:ascii="Times New Roman" w:eastAsia="Times New Roman" w:hAnsi="Times New Roman" w:cs="Times New Roman"/>
          <w:vanish/>
          <w:sz w:val="24"/>
          <w:szCs w:val="24"/>
          <w:lang w:eastAsia="it-IT"/>
        </w:rPr>
        <w:t xml:space="preserve"> , </w:t>
      </w:r>
      <w:hyperlink r:id="rId66" w:anchor="B15-nutrients-11-01385" w:history="1">
        <w:r w:rsidRPr="00904124">
          <w:rPr>
            <w:rFonts w:ascii="Times New Roman" w:eastAsia="Times New Roman" w:hAnsi="Times New Roman" w:cs="Times New Roman"/>
            <w:vanish/>
            <w:color w:val="0000FF"/>
            <w:sz w:val="24"/>
            <w:szCs w:val="24"/>
            <w:u w:val="single"/>
            <w:lang w:eastAsia="it-IT"/>
          </w:rPr>
          <w:t>15</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Ad esempio, gli emulsionanti alimentari comuni e gli esaltatori di aromi artificiali hanno dimostrato di promuovere la crescita e l'azione patogena di E. coli aderente (AIEC), batteri nocivi presenti nel </w:t>
      </w:r>
      <w:proofErr w:type="spellStart"/>
      <w:r w:rsidRPr="00904124">
        <w:rPr>
          <w:rFonts w:ascii="Times New Roman" w:eastAsia="Times New Roman" w:hAnsi="Times New Roman" w:cs="Times New Roman"/>
          <w:sz w:val="24"/>
          <w:szCs w:val="24"/>
          <w:lang w:eastAsia="it-IT"/>
        </w:rPr>
        <w:t>microbiota</w:t>
      </w:r>
      <w:proofErr w:type="spellEnd"/>
      <w:r w:rsidRPr="00904124">
        <w:rPr>
          <w:rFonts w:ascii="Times New Roman" w:eastAsia="Times New Roman" w:hAnsi="Times New Roman" w:cs="Times New Roman"/>
          <w:sz w:val="24"/>
          <w:szCs w:val="24"/>
          <w:lang w:eastAsia="it-IT"/>
        </w:rPr>
        <w:t xml:space="preserve"> di pazienti con </w:t>
      </w:r>
      <w:proofErr w:type="spellStart"/>
      <w:r w:rsidRPr="00904124">
        <w:rPr>
          <w:rFonts w:ascii="Times New Roman" w:eastAsia="Times New Roman" w:hAnsi="Times New Roman" w:cs="Times New Roman"/>
          <w:sz w:val="24"/>
          <w:szCs w:val="24"/>
          <w:lang w:eastAsia="it-IT"/>
        </w:rPr>
        <w:t>CD</w:t>
      </w:r>
      <w:proofErr w:type="spellEnd"/>
      <w:r w:rsidRPr="00904124">
        <w:rPr>
          <w:rFonts w:ascii="Times New Roman" w:eastAsia="Times New Roman" w:hAnsi="Times New Roman" w:cs="Times New Roman"/>
          <w:sz w:val="24"/>
          <w:szCs w:val="24"/>
          <w:lang w:eastAsia="it-IT"/>
        </w:rPr>
        <w:t xml:space="preserve"> [ </w:t>
      </w:r>
      <w:hyperlink r:id="rId67" w:anchor="B14-nutrients-11-01385" w:history="1">
        <w:r w:rsidRPr="00904124">
          <w:rPr>
            <w:rFonts w:ascii="Times New Roman" w:eastAsia="Times New Roman" w:hAnsi="Times New Roman" w:cs="Times New Roman"/>
            <w:color w:val="0000FF"/>
            <w:sz w:val="24"/>
            <w:szCs w:val="24"/>
            <w:u w:val="single"/>
            <w:lang w:eastAsia="it-IT"/>
          </w:rPr>
          <w:t>14</w:t>
        </w:r>
      </w:hyperlink>
      <w:r w:rsidRPr="00904124">
        <w:rPr>
          <w:rFonts w:ascii="Times New Roman" w:eastAsia="Times New Roman" w:hAnsi="Times New Roman" w:cs="Times New Roman"/>
          <w:sz w:val="24"/>
          <w:szCs w:val="24"/>
          <w:lang w:eastAsia="it-IT"/>
        </w:rPr>
        <w:t xml:space="preserve"> , </w:t>
      </w:r>
      <w:hyperlink r:id="rId68" w:anchor="B15-nutrients-11-01385" w:history="1">
        <w:r w:rsidRPr="00904124">
          <w:rPr>
            <w:rFonts w:ascii="Times New Roman" w:eastAsia="Times New Roman" w:hAnsi="Times New Roman" w:cs="Times New Roman"/>
            <w:color w:val="0000FF"/>
            <w:sz w:val="24"/>
            <w:szCs w:val="24"/>
            <w:u w:val="single"/>
            <w:lang w:eastAsia="it-IT"/>
          </w:rPr>
          <w:t>15</w:t>
        </w:r>
      </w:hyperlink>
      <w:r w:rsidRPr="00904124">
        <w:rPr>
          <w:rFonts w:ascii="Times New Roman" w:eastAsia="Times New Roman" w:hAnsi="Times New Roman" w:cs="Times New Roman"/>
          <w:sz w:val="24"/>
          <w:szCs w:val="24"/>
          <w:lang w:eastAsia="it-IT"/>
        </w:rPr>
        <w:t xml:space="preserve"> ]. </w:t>
      </w:r>
      <w:r w:rsidRPr="00904124">
        <w:rPr>
          <w:rFonts w:ascii="Times New Roman" w:eastAsia="Times New Roman" w:hAnsi="Times New Roman" w:cs="Times New Roman"/>
          <w:vanish/>
          <w:sz w:val="24"/>
          <w:szCs w:val="24"/>
          <w:lang w:eastAsia="it-IT"/>
        </w:rPr>
        <w:t xml:space="preserve">In contrast, dietary concentrations of soluble plant polysaccharides have been shown to downregulate AIEC adherence [ </w:t>
      </w:r>
      <w:hyperlink r:id="rId69" w:anchor="B14-nutrients-11-01385" w:history="1">
        <w:r w:rsidRPr="00904124">
          <w:rPr>
            <w:rFonts w:ascii="Times New Roman" w:eastAsia="Times New Roman" w:hAnsi="Times New Roman" w:cs="Times New Roman"/>
            <w:vanish/>
            <w:color w:val="0000FF"/>
            <w:sz w:val="24"/>
            <w:szCs w:val="24"/>
            <w:u w:val="single"/>
            <w:lang w:eastAsia="it-IT"/>
          </w:rPr>
          <w:t>14</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Al contrario, è stato dimostrato che le concentrazioni alimentari di polisaccaridi vegetali solubili riducono l'aderenza AIEC [ </w:t>
      </w:r>
      <w:hyperlink r:id="rId70" w:anchor="B14-nutrients-11-01385" w:history="1">
        <w:r w:rsidRPr="00904124">
          <w:rPr>
            <w:rFonts w:ascii="Times New Roman" w:eastAsia="Times New Roman" w:hAnsi="Times New Roman" w:cs="Times New Roman"/>
            <w:color w:val="0000FF"/>
            <w:sz w:val="24"/>
            <w:szCs w:val="24"/>
            <w:u w:val="single"/>
            <w:lang w:eastAsia="it-IT"/>
          </w:rPr>
          <w:t>14</w:t>
        </w:r>
      </w:hyperlink>
      <w:r w:rsidRPr="00904124">
        <w:rPr>
          <w:rFonts w:ascii="Times New Roman" w:eastAsia="Times New Roman" w:hAnsi="Times New Roman" w:cs="Times New Roman"/>
          <w:sz w:val="24"/>
          <w:szCs w:val="24"/>
          <w:lang w:eastAsia="it-IT"/>
        </w:rPr>
        <w:t xml:space="preserve"> ]. </w:t>
      </w:r>
      <w:r w:rsidRPr="00904124">
        <w:rPr>
          <w:rFonts w:ascii="Times New Roman" w:eastAsia="Times New Roman" w:hAnsi="Times New Roman" w:cs="Times New Roman"/>
          <w:vanish/>
          <w:sz w:val="24"/>
          <w:szCs w:val="24"/>
          <w:lang w:eastAsia="it-IT"/>
        </w:rPr>
        <w:t xml:space="preserve">A diet that is high in animal products and low in fiber can induce rapid changes in the human gut microbiota and provoke an outgrowth of bacterial subtypes that have been associated with IBD pathogenesis [ </w:t>
      </w:r>
      <w:hyperlink r:id="rId71" w:anchor="B16-nutrients-11-01385" w:history="1">
        <w:r w:rsidRPr="00904124">
          <w:rPr>
            <w:rFonts w:ascii="Times New Roman" w:eastAsia="Times New Roman" w:hAnsi="Times New Roman" w:cs="Times New Roman"/>
            <w:vanish/>
            <w:color w:val="0000FF"/>
            <w:sz w:val="24"/>
            <w:szCs w:val="24"/>
            <w:u w:val="single"/>
            <w:lang w:eastAsia="it-IT"/>
          </w:rPr>
          <w:t>16</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Una dieta ad alto contenuto di prodotti animali e povera di fibre può indurre rapidi cambiamenti nel </w:t>
      </w:r>
      <w:proofErr w:type="spellStart"/>
      <w:r w:rsidRPr="00904124">
        <w:rPr>
          <w:rFonts w:ascii="Times New Roman" w:eastAsia="Times New Roman" w:hAnsi="Times New Roman" w:cs="Times New Roman"/>
          <w:sz w:val="24"/>
          <w:szCs w:val="24"/>
          <w:lang w:eastAsia="it-IT"/>
        </w:rPr>
        <w:t>microbiota</w:t>
      </w:r>
      <w:proofErr w:type="spellEnd"/>
      <w:r w:rsidRPr="00904124">
        <w:rPr>
          <w:rFonts w:ascii="Times New Roman" w:eastAsia="Times New Roman" w:hAnsi="Times New Roman" w:cs="Times New Roman"/>
          <w:sz w:val="24"/>
          <w:szCs w:val="24"/>
          <w:lang w:eastAsia="it-IT"/>
        </w:rPr>
        <w:t xml:space="preserve"> intestinale umano e provocare una crescita dei sottotipi batterici che sono stati associati alla patogenesi dell'IBD [ </w:t>
      </w:r>
      <w:hyperlink r:id="rId72" w:anchor="B16-nutrients-11-01385" w:history="1">
        <w:r w:rsidRPr="00904124">
          <w:rPr>
            <w:rFonts w:ascii="Times New Roman" w:eastAsia="Times New Roman" w:hAnsi="Times New Roman" w:cs="Times New Roman"/>
            <w:color w:val="0000FF"/>
            <w:sz w:val="24"/>
            <w:szCs w:val="24"/>
            <w:u w:val="single"/>
            <w:lang w:eastAsia="it-IT"/>
          </w:rPr>
          <w:t>16</w:t>
        </w:r>
      </w:hyperlink>
      <w:r w:rsidRPr="00904124">
        <w:rPr>
          <w:rFonts w:ascii="Times New Roman" w:eastAsia="Times New Roman" w:hAnsi="Times New Roman" w:cs="Times New Roman"/>
          <w:sz w:val="24"/>
          <w:szCs w:val="24"/>
          <w:lang w:eastAsia="it-IT"/>
        </w:rPr>
        <w:t xml:space="preserve"> ]. </w:t>
      </w:r>
    </w:p>
    <w:p w:rsidR="00904124" w:rsidRPr="00904124" w:rsidRDefault="00904124" w:rsidP="00904124">
      <w:pPr>
        <w:spacing w:after="0" w:line="240" w:lineRule="auto"/>
        <w:jc w:val="both"/>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lang w:eastAsia="it-IT"/>
        </w:rPr>
        <w:t>Prospective case series have shown that a diet that eliminates or restricts dairy foods, animal protein, animal fat, emulsifiers, and other artificial food additives can induce CD remission.</w:t>
      </w:r>
      <w:r w:rsidRPr="00904124">
        <w:rPr>
          <w:rFonts w:ascii="Times New Roman" w:eastAsia="Times New Roman" w:hAnsi="Times New Roman" w:cs="Times New Roman"/>
          <w:sz w:val="24"/>
          <w:szCs w:val="24"/>
          <w:lang w:eastAsia="it-IT"/>
        </w:rPr>
        <w:t xml:space="preserve"> Le serie di casi prospettici hanno dimostrato che una dieta che elimina o limita i latticini, le proteine ​​animali, il grasso animale, gli emulsionanti e altri additivi alimentari artificiali può indurre la remissione del </w:t>
      </w:r>
      <w:proofErr w:type="spellStart"/>
      <w:r w:rsidRPr="00904124">
        <w:rPr>
          <w:rFonts w:ascii="Times New Roman" w:eastAsia="Times New Roman" w:hAnsi="Times New Roman" w:cs="Times New Roman"/>
          <w:sz w:val="24"/>
          <w:szCs w:val="24"/>
          <w:lang w:eastAsia="it-IT"/>
        </w:rPr>
        <w:t>CD</w:t>
      </w:r>
      <w:proofErr w:type="spellEnd"/>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vanish/>
          <w:sz w:val="24"/>
          <w:szCs w:val="24"/>
          <w:lang w:eastAsia="it-IT"/>
        </w:rPr>
        <w:t xml:space="preserve">This dietary intervention is effective in patients with newly diagnosed active CD and in patients with established CD who have failed to respond to standard medical therapy, with reported clinical remission rates of 78.7% and 90.4%, respectively [ </w:t>
      </w:r>
      <w:hyperlink r:id="rId73" w:anchor="B17-nutrients-11-01385" w:history="1">
        <w:r w:rsidRPr="00904124">
          <w:rPr>
            <w:rFonts w:ascii="Times New Roman" w:eastAsia="Times New Roman" w:hAnsi="Times New Roman" w:cs="Times New Roman"/>
            <w:vanish/>
            <w:color w:val="0000FF"/>
            <w:sz w:val="24"/>
            <w:szCs w:val="24"/>
            <w:u w:val="single"/>
            <w:lang w:eastAsia="it-IT"/>
          </w:rPr>
          <w:t>17</w:t>
        </w:r>
      </w:hyperlink>
      <w:r w:rsidRPr="00904124">
        <w:rPr>
          <w:rFonts w:ascii="Times New Roman" w:eastAsia="Times New Roman" w:hAnsi="Times New Roman" w:cs="Times New Roman"/>
          <w:vanish/>
          <w:sz w:val="24"/>
          <w:szCs w:val="24"/>
          <w:lang w:eastAsia="it-IT"/>
        </w:rPr>
        <w:t xml:space="preserve"> , </w:t>
      </w:r>
      <w:hyperlink r:id="rId74" w:anchor="B18-nutrients-11-01385" w:history="1">
        <w:r w:rsidRPr="00904124">
          <w:rPr>
            <w:rFonts w:ascii="Times New Roman" w:eastAsia="Times New Roman" w:hAnsi="Times New Roman" w:cs="Times New Roman"/>
            <w:vanish/>
            <w:color w:val="0000FF"/>
            <w:sz w:val="24"/>
            <w:szCs w:val="24"/>
            <w:u w:val="single"/>
            <w:lang w:eastAsia="it-IT"/>
          </w:rPr>
          <w:t>18</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Questo intervento dietetico è efficace in pazienti con </w:t>
      </w:r>
      <w:proofErr w:type="spellStart"/>
      <w:r w:rsidRPr="00904124">
        <w:rPr>
          <w:rFonts w:ascii="Times New Roman" w:eastAsia="Times New Roman" w:hAnsi="Times New Roman" w:cs="Times New Roman"/>
          <w:sz w:val="24"/>
          <w:szCs w:val="24"/>
          <w:lang w:eastAsia="it-IT"/>
        </w:rPr>
        <w:t>CD</w:t>
      </w:r>
      <w:proofErr w:type="spellEnd"/>
      <w:r w:rsidRPr="00904124">
        <w:rPr>
          <w:rFonts w:ascii="Times New Roman" w:eastAsia="Times New Roman" w:hAnsi="Times New Roman" w:cs="Times New Roman"/>
          <w:sz w:val="24"/>
          <w:szCs w:val="24"/>
          <w:lang w:eastAsia="it-IT"/>
        </w:rPr>
        <w:t xml:space="preserve"> attivo di nuova diagnosi e in pazienti con </w:t>
      </w:r>
      <w:proofErr w:type="spellStart"/>
      <w:r w:rsidRPr="00904124">
        <w:rPr>
          <w:rFonts w:ascii="Times New Roman" w:eastAsia="Times New Roman" w:hAnsi="Times New Roman" w:cs="Times New Roman"/>
          <w:sz w:val="24"/>
          <w:szCs w:val="24"/>
          <w:lang w:eastAsia="it-IT"/>
        </w:rPr>
        <w:t>CD</w:t>
      </w:r>
      <w:proofErr w:type="spellEnd"/>
      <w:r w:rsidRPr="00904124">
        <w:rPr>
          <w:rFonts w:ascii="Times New Roman" w:eastAsia="Times New Roman" w:hAnsi="Times New Roman" w:cs="Times New Roman"/>
          <w:sz w:val="24"/>
          <w:szCs w:val="24"/>
          <w:lang w:eastAsia="it-IT"/>
        </w:rPr>
        <w:t xml:space="preserve"> stabilito che non hanno risposto alla terapia medica standard, con tassi di remissione clinica riportati del 78,7% e 90,4%, rispettivamente [ </w:t>
      </w:r>
      <w:hyperlink r:id="rId75" w:anchor="B17-nutrients-11-01385" w:history="1">
        <w:r w:rsidRPr="00904124">
          <w:rPr>
            <w:rFonts w:ascii="Times New Roman" w:eastAsia="Times New Roman" w:hAnsi="Times New Roman" w:cs="Times New Roman"/>
            <w:color w:val="0000FF"/>
            <w:sz w:val="24"/>
            <w:szCs w:val="24"/>
            <w:u w:val="single"/>
            <w:lang w:eastAsia="it-IT"/>
          </w:rPr>
          <w:t>17</w:t>
        </w:r>
      </w:hyperlink>
      <w:r w:rsidRPr="00904124">
        <w:rPr>
          <w:rFonts w:ascii="Times New Roman" w:eastAsia="Times New Roman" w:hAnsi="Times New Roman" w:cs="Times New Roman"/>
          <w:sz w:val="24"/>
          <w:szCs w:val="24"/>
          <w:lang w:eastAsia="it-IT"/>
        </w:rPr>
        <w:t xml:space="preserve"> , </w:t>
      </w:r>
      <w:hyperlink r:id="rId76" w:anchor="B18-nutrients-11-01385" w:history="1">
        <w:r w:rsidRPr="00904124">
          <w:rPr>
            <w:rFonts w:ascii="Times New Roman" w:eastAsia="Times New Roman" w:hAnsi="Times New Roman" w:cs="Times New Roman"/>
            <w:color w:val="0000FF"/>
            <w:sz w:val="24"/>
            <w:szCs w:val="24"/>
            <w:u w:val="single"/>
            <w:lang w:eastAsia="it-IT"/>
          </w:rPr>
          <w:t>18</w:t>
        </w:r>
      </w:hyperlink>
      <w:r w:rsidRPr="00904124">
        <w:rPr>
          <w:rFonts w:ascii="Times New Roman" w:eastAsia="Times New Roman" w:hAnsi="Times New Roman" w:cs="Times New Roman"/>
          <w:sz w:val="24"/>
          <w:szCs w:val="24"/>
          <w:lang w:eastAsia="it-IT"/>
        </w:rPr>
        <w:t xml:space="preserve"> ]. </w:t>
      </w:r>
      <w:r w:rsidRPr="00904124">
        <w:rPr>
          <w:rFonts w:ascii="Times New Roman" w:eastAsia="Times New Roman" w:hAnsi="Times New Roman" w:cs="Times New Roman"/>
          <w:vanish/>
          <w:sz w:val="24"/>
          <w:szCs w:val="24"/>
          <w:lang w:eastAsia="it-IT"/>
        </w:rPr>
        <w:t xml:space="preserve">Whole food dietary intervention is also well tolerated by patients with CD, with excellent adherence [ </w:t>
      </w:r>
      <w:hyperlink r:id="rId77" w:anchor="B19-nutrients-11-01385" w:history="1">
        <w:r w:rsidRPr="00904124">
          <w:rPr>
            <w:rFonts w:ascii="Times New Roman" w:eastAsia="Times New Roman" w:hAnsi="Times New Roman" w:cs="Times New Roman"/>
            <w:vanish/>
            <w:color w:val="0000FF"/>
            <w:sz w:val="24"/>
            <w:szCs w:val="24"/>
            <w:u w:val="single"/>
            <w:lang w:eastAsia="it-IT"/>
          </w:rPr>
          <w:t>19</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Anche l'intervento dietetico con cibi integrali è ben tollerato dai pazienti con </w:t>
      </w:r>
      <w:proofErr w:type="spellStart"/>
      <w:r w:rsidRPr="00904124">
        <w:rPr>
          <w:rFonts w:ascii="Times New Roman" w:eastAsia="Times New Roman" w:hAnsi="Times New Roman" w:cs="Times New Roman"/>
          <w:sz w:val="24"/>
          <w:szCs w:val="24"/>
          <w:lang w:eastAsia="it-IT"/>
        </w:rPr>
        <w:t>CD</w:t>
      </w:r>
      <w:proofErr w:type="spellEnd"/>
      <w:r w:rsidRPr="00904124">
        <w:rPr>
          <w:rFonts w:ascii="Times New Roman" w:eastAsia="Times New Roman" w:hAnsi="Times New Roman" w:cs="Times New Roman"/>
          <w:sz w:val="24"/>
          <w:szCs w:val="24"/>
          <w:lang w:eastAsia="it-IT"/>
        </w:rPr>
        <w:t xml:space="preserve">, con eccellente aderenza [ </w:t>
      </w:r>
      <w:hyperlink r:id="rId78" w:anchor="B19-nutrients-11-01385" w:history="1">
        <w:r w:rsidRPr="00904124">
          <w:rPr>
            <w:rFonts w:ascii="Times New Roman" w:eastAsia="Times New Roman" w:hAnsi="Times New Roman" w:cs="Times New Roman"/>
            <w:color w:val="0000FF"/>
            <w:sz w:val="24"/>
            <w:szCs w:val="24"/>
            <w:u w:val="single"/>
            <w:lang w:eastAsia="it-IT"/>
          </w:rPr>
          <w:t>19</w:t>
        </w:r>
      </w:hyperlink>
      <w:r w:rsidRPr="00904124">
        <w:rPr>
          <w:rFonts w:ascii="Times New Roman" w:eastAsia="Times New Roman" w:hAnsi="Times New Roman" w:cs="Times New Roman"/>
          <w:sz w:val="24"/>
          <w:szCs w:val="24"/>
          <w:lang w:eastAsia="it-IT"/>
        </w:rPr>
        <w:t xml:space="preserve"> ]. </w:t>
      </w:r>
    </w:p>
    <w:p w:rsidR="00904124" w:rsidRPr="00904124" w:rsidRDefault="00904124" w:rsidP="00904124">
      <w:pPr>
        <w:spacing w:after="0" w:line="240" w:lineRule="auto"/>
        <w:jc w:val="both"/>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lang w:eastAsia="it-IT"/>
        </w:rPr>
        <w:t xml:space="preserve">A diet that focuses on whole foods and plant-based sources of protein has also been reported to be beneficial in the maintenance of CD remission [ </w:t>
      </w:r>
      <w:hyperlink r:id="rId79" w:anchor="B20-nutrients-11-01385" w:history="1">
        <w:r w:rsidRPr="00904124">
          <w:rPr>
            <w:rFonts w:ascii="Times New Roman" w:eastAsia="Times New Roman" w:hAnsi="Times New Roman" w:cs="Times New Roman"/>
            <w:vanish/>
            <w:color w:val="0000FF"/>
            <w:sz w:val="24"/>
            <w:szCs w:val="24"/>
            <w:u w:val="single"/>
            <w:lang w:eastAsia="it-IT"/>
          </w:rPr>
          <w:t>20</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Una dieta che si concentra su cibi integrali e fonti di proteine ​​vegetali è anche stata segnalata come benefica nel mantenimento della remissione di </w:t>
      </w:r>
      <w:proofErr w:type="spellStart"/>
      <w:r w:rsidRPr="00904124">
        <w:rPr>
          <w:rFonts w:ascii="Times New Roman" w:eastAsia="Times New Roman" w:hAnsi="Times New Roman" w:cs="Times New Roman"/>
          <w:sz w:val="24"/>
          <w:szCs w:val="24"/>
          <w:lang w:eastAsia="it-IT"/>
        </w:rPr>
        <w:t>CD</w:t>
      </w:r>
      <w:proofErr w:type="spellEnd"/>
      <w:r w:rsidRPr="00904124">
        <w:rPr>
          <w:rFonts w:ascii="Times New Roman" w:eastAsia="Times New Roman" w:hAnsi="Times New Roman" w:cs="Times New Roman"/>
          <w:sz w:val="24"/>
          <w:szCs w:val="24"/>
          <w:lang w:eastAsia="it-IT"/>
        </w:rPr>
        <w:t xml:space="preserve"> [ </w:t>
      </w:r>
      <w:hyperlink r:id="rId80" w:anchor="B20-nutrients-11-01385" w:history="1">
        <w:r w:rsidRPr="00904124">
          <w:rPr>
            <w:rFonts w:ascii="Times New Roman" w:eastAsia="Times New Roman" w:hAnsi="Times New Roman" w:cs="Times New Roman"/>
            <w:color w:val="0000FF"/>
            <w:sz w:val="24"/>
            <w:szCs w:val="24"/>
            <w:u w:val="single"/>
            <w:lang w:eastAsia="it-IT"/>
          </w:rPr>
          <w:t>20</w:t>
        </w:r>
      </w:hyperlink>
      <w:r w:rsidRPr="00904124">
        <w:rPr>
          <w:rFonts w:ascii="Times New Roman" w:eastAsia="Times New Roman" w:hAnsi="Times New Roman" w:cs="Times New Roman"/>
          <w:sz w:val="24"/>
          <w:szCs w:val="24"/>
          <w:lang w:eastAsia="it-IT"/>
        </w:rPr>
        <w:t xml:space="preserve"> ]. </w:t>
      </w:r>
      <w:r w:rsidRPr="00904124">
        <w:rPr>
          <w:rFonts w:ascii="Times New Roman" w:eastAsia="Times New Roman" w:hAnsi="Times New Roman" w:cs="Times New Roman"/>
          <w:vanish/>
          <w:sz w:val="24"/>
          <w:szCs w:val="24"/>
          <w:lang w:eastAsia="it-IT"/>
        </w:rPr>
        <w:t>One controlled case series of 22 patients demonstrated a remission rate of 92% in CD patients who adhered to a whole food semi-vegetarian diet for two years, compared to 25% in patients who continued with a standard omnivorous diet.</w:t>
      </w:r>
      <w:r w:rsidRPr="00904124">
        <w:rPr>
          <w:rFonts w:ascii="Times New Roman" w:eastAsia="Times New Roman" w:hAnsi="Times New Roman" w:cs="Times New Roman"/>
          <w:sz w:val="24"/>
          <w:szCs w:val="24"/>
          <w:lang w:eastAsia="it-IT"/>
        </w:rPr>
        <w:t xml:space="preserve"> Una serie di casi controllati di 22 pazienti ha dimostrato un tasso di remissione del 92% nei pazienti con </w:t>
      </w:r>
      <w:proofErr w:type="spellStart"/>
      <w:r w:rsidRPr="00904124">
        <w:rPr>
          <w:rFonts w:ascii="Times New Roman" w:eastAsia="Times New Roman" w:hAnsi="Times New Roman" w:cs="Times New Roman"/>
          <w:sz w:val="24"/>
          <w:szCs w:val="24"/>
          <w:lang w:eastAsia="it-IT"/>
        </w:rPr>
        <w:t>CD</w:t>
      </w:r>
      <w:proofErr w:type="spellEnd"/>
      <w:r w:rsidRPr="00904124">
        <w:rPr>
          <w:rFonts w:ascii="Times New Roman" w:eastAsia="Times New Roman" w:hAnsi="Times New Roman" w:cs="Times New Roman"/>
          <w:sz w:val="24"/>
          <w:szCs w:val="24"/>
          <w:lang w:eastAsia="it-IT"/>
        </w:rPr>
        <w:t xml:space="preserve"> che hanno aderito a una dieta semi-vegetariana completa per due anni, rispetto al 25% nei pazienti che hanno continuato con una dieta omnivora standard. </w:t>
      </w:r>
    </w:p>
    <w:p w:rsidR="00904124" w:rsidRPr="00904124" w:rsidRDefault="00904124" w:rsidP="00904124">
      <w:pPr>
        <w:spacing w:after="0" w:line="240" w:lineRule="auto"/>
        <w:jc w:val="both"/>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lang w:eastAsia="it-IT"/>
        </w:rPr>
        <w:t xml:space="preserve">Dietary intervention with exclusive enteral nutrition or elemental feeding is a well-established treatment for both adults and children with CD [ </w:t>
      </w:r>
      <w:hyperlink r:id="rId81" w:anchor="B21-nutrients-11-01385" w:history="1">
        <w:r w:rsidRPr="00904124">
          <w:rPr>
            <w:rFonts w:ascii="Times New Roman" w:eastAsia="Times New Roman" w:hAnsi="Times New Roman" w:cs="Times New Roman"/>
            <w:vanish/>
            <w:color w:val="0000FF"/>
            <w:sz w:val="24"/>
            <w:szCs w:val="24"/>
            <w:u w:val="single"/>
            <w:lang w:eastAsia="it-IT"/>
          </w:rPr>
          <w:t>21</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L'intervento dietetico con nutrizione </w:t>
      </w:r>
      <w:proofErr w:type="spellStart"/>
      <w:r w:rsidRPr="00904124">
        <w:rPr>
          <w:rFonts w:ascii="Times New Roman" w:eastAsia="Times New Roman" w:hAnsi="Times New Roman" w:cs="Times New Roman"/>
          <w:sz w:val="24"/>
          <w:szCs w:val="24"/>
          <w:lang w:eastAsia="it-IT"/>
        </w:rPr>
        <w:t>enterale</w:t>
      </w:r>
      <w:proofErr w:type="spellEnd"/>
      <w:r w:rsidRPr="00904124">
        <w:rPr>
          <w:rFonts w:ascii="Times New Roman" w:eastAsia="Times New Roman" w:hAnsi="Times New Roman" w:cs="Times New Roman"/>
          <w:sz w:val="24"/>
          <w:szCs w:val="24"/>
          <w:lang w:eastAsia="it-IT"/>
        </w:rPr>
        <w:t xml:space="preserve"> esclusiva o alimentazione elementare è un trattamento ben consolidato sia per gli adulti che per i bambini con </w:t>
      </w:r>
      <w:proofErr w:type="spellStart"/>
      <w:r w:rsidRPr="00904124">
        <w:rPr>
          <w:rFonts w:ascii="Times New Roman" w:eastAsia="Times New Roman" w:hAnsi="Times New Roman" w:cs="Times New Roman"/>
          <w:sz w:val="24"/>
          <w:szCs w:val="24"/>
          <w:lang w:eastAsia="it-IT"/>
        </w:rPr>
        <w:t>CD</w:t>
      </w:r>
      <w:proofErr w:type="spellEnd"/>
      <w:r w:rsidRPr="00904124">
        <w:rPr>
          <w:rFonts w:ascii="Times New Roman" w:eastAsia="Times New Roman" w:hAnsi="Times New Roman" w:cs="Times New Roman"/>
          <w:sz w:val="24"/>
          <w:szCs w:val="24"/>
          <w:lang w:eastAsia="it-IT"/>
        </w:rPr>
        <w:t xml:space="preserve"> [ </w:t>
      </w:r>
      <w:hyperlink r:id="rId82" w:anchor="B21-nutrients-11-01385" w:history="1">
        <w:r w:rsidRPr="00904124">
          <w:rPr>
            <w:rFonts w:ascii="Times New Roman" w:eastAsia="Times New Roman" w:hAnsi="Times New Roman" w:cs="Times New Roman"/>
            <w:color w:val="0000FF"/>
            <w:sz w:val="24"/>
            <w:szCs w:val="24"/>
            <w:u w:val="single"/>
            <w:lang w:eastAsia="it-IT"/>
          </w:rPr>
          <w:t>21</w:t>
        </w:r>
      </w:hyperlink>
      <w:r w:rsidRPr="00904124">
        <w:rPr>
          <w:rFonts w:ascii="Times New Roman" w:eastAsia="Times New Roman" w:hAnsi="Times New Roman" w:cs="Times New Roman"/>
          <w:sz w:val="24"/>
          <w:szCs w:val="24"/>
          <w:lang w:eastAsia="it-IT"/>
        </w:rPr>
        <w:t xml:space="preserve"> ]. </w:t>
      </w:r>
      <w:r w:rsidRPr="00904124">
        <w:rPr>
          <w:rFonts w:ascii="Times New Roman" w:eastAsia="Times New Roman" w:hAnsi="Times New Roman" w:cs="Times New Roman"/>
          <w:vanish/>
          <w:sz w:val="24"/>
          <w:szCs w:val="24"/>
          <w:lang w:eastAsia="it-IT"/>
        </w:rPr>
        <w:t>Recent advances in our understanding of CD pathogenesis suggest that this mode of treatment is successful because it excludes the common dietary components that may aggravate CD.</w:t>
      </w:r>
      <w:r w:rsidRPr="00904124">
        <w:rPr>
          <w:rFonts w:ascii="Times New Roman" w:eastAsia="Times New Roman" w:hAnsi="Times New Roman" w:cs="Times New Roman"/>
          <w:sz w:val="24"/>
          <w:szCs w:val="24"/>
          <w:lang w:eastAsia="it-IT"/>
        </w:rPr>
        <w:t xml:space="preserve"> I recenti progressi nella nostra comprensione della patogenesi del </w:t>
      </w:r>
      <w:proofErr w:type="spellStart"/>
      <w:r w:rsidRPr="00904124">
        <w:rPr>
          <w:rFonts w:ascii="Times New Roman" w:eastAsia="Times New Roman" w:hAnsi="Times New Roman" w:cs="Times New Roman"/>
          <w:sz w:val="24"/>
          <w:szCs w:val="24"/>
          <w:lang w:eastAsia="it-IT"/>
        </w:rPr>
        <w:t>CD</w:t>
      </w:r>
      <w:proofErr w:type="spellEnd"/>
      <w:r w:rsidRPr="00904124">
        <w:rPr>
          <w:rFonts w:ascii="Times New Roman" w:eastAsia="Times New Roman" w:hAnsi="Times New Roman" w:cs="Times New Roman"/>
          <w:sz w:val="24"/>
          <w:szCs w:val="24"/>
          <w:lang w:eastAsia="it-IT"/>
        </w:rPr>
        <w:t xml:space="preserve"> suggeriscono che questa modalità di trattamento ha successo perché esclude i componenti alimentari comuni che possono aggravare il </w:t>
      </w:r>
      <w:proofErr w:type="spellStart"/>
      <w:r w:rsidRPr="00904124">
        <w:rPr>
          <w:rFonts w:ascii="Times New Roman" w:eastAsia="Times New Roman" w:hAnsi="Times New Roman" w:cs="Times New Roman"/>
          <w:sz w:val="24"/>
          <w:szCs w:val="24"/>
          <w:lang w:eastAsia="it-IT"/>
        </w:rPr>
        <w:t>CD</w:t>
      </w:r>
      <w:proofErr w:type="spellEnd"/>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vanish/>
          <w:sz w:val="24"/>
          <w:szCs w:val="24"/>
          <w:lang w:eastAsia="it-IT"/>
        </w:rPr>
        <w:t xml:space="preserve">A whole food dietary approach focused on plant-based sources of nutrition may be able to deliver the same therapeutic benefit [ </w:t>
      </w:r>
      <w:hyperlink r:id="rId83" w:anchor="B22-nutrients-11-01385" w:history="1">
        <w:r w:rsidRPr="00904124">
          <w:rPr>
            <w:rFonts w:ascii="Times New Roman" w:eastAsia="Times New Roman" w:hAnsi="Times New Roman" w:cs="Times New Roman"/>
            <w:vanish/>
            <w:color w:val="0000FF"/>
            <w:sz w:val="24"/>
            <w:szCs w:val="24"/>
            <w:u w:val="single"/>
            <w:lang w:eastAsia="it-IT"/>
          </w:rPr>
          <w:t>22</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Un approccio dietetico alimentare completo focalizzato sulle fonti di alimentazione vegetali può essere in grado di fornire lo stesso beneficio terapeutico [ </w:t>
      </w:r>
      <w:hyperlink r:id="rId84" w:anchor="B22-nutrients-11-01385" w:history="1">
        <w:r w:rsidRPr="00904124">
          <w:rPr>
            <w:rFonts w:ascii="Times New Roman" w:eastAsia="Times New Roman" w:hAnsi="Times New Roman" w:cs="Times New Roman"/>
            <w:color w:val="0000FF"/>
            <w:sz w:val="24"/>
            <w:szCs w:val="24"/>
            <w:u w:val="single"/>
            <w:lang w:eastAsia="it-IT"/>
          </w:rPr>
          <w:t>22</w:t>
        </w:r>
      </w:hyperlink>
      <w:r w:rsidRPr="00904124">
        <w:rPr>
          <w:rFonts w:ascii="Times New Roman" w:eastAsia="Times New Roman" w:hAnsi="Times New Roman" w:cs="Times New Roman"/>
          <w:sz w:val="24"/>
          <w:szCs w:val="24"/>
          <w:lang w:eastAsia="it-IT"/>
        </w:rPr>
        <w:t xml:space="preserve"> ]. </w:t>
      </w:r>
    </w:p>
    <w:p w:rsidR="00904124" w:rsidRPr="00904124" w:rsidRDefault="00904124" w:rsidP="00904124">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904124">
        <w:rPr>
          <w:rFonts w:ascii="Times New Roman" w:eastAsia="Times New Roman" w:hAnsi="Times New Roman" w:cs="Times New Roman"/>
          <w:b/>
          <w:bCs/>
          <w:vanish/>
          <w:sz w:val="36"/>
          <w:szCs w:val="36"/>
          <w:lang w:eastAsia="it-IT"/>
        </w:rPr>
        <w:t>2. Case</w:t>
      </w:r>
      <w:r w:rsidRPr="00904124">
        <w:rPr>
          <w:rFonts w:ascii="Times New Roman" w:eastAsia="Times New Roman" w:hAnsi="Times New Roman" w:cs="Times New Roman"/>
          <w:b/>
          <w:bCs/>
          <w:sz w:val="36"/>
          <w:szCs w:val="36"/>
          <w:lang w:eastAsia="it-IT"/>
        </w:rPr>
        <w:t xml:space="preserve"> 2. Caso </w:t>
      </w:r>
    </w:p>
    <w:p w:rsidR="00904124" w:rsidRPr="00904124" w:rsidRDefault="00904124" w:rsidP="00904124">
      <w:pPr>
        <w:spacing w:after="0" w:line="240" w:lineRule="auto"/>
        <w:jc w:val="both"/>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lang w:eastAsia="it-IT"/>
        </w:rPr>
        <w:t>In November 2014, a 25-year-old-male presented to the Department of Gastroenterology at a secondary care facility after having experienced several months of weight loss, diarrhea, and flu-like symptoms.</w:t>
      </w:r>
      <w:r w:rsidRPr="00904124">
        <w:rPr>
          <w:rFonts w:ascii="Times New Roman" w:eastAsia="Times New Roman" w:hAnsi="Times New Roman" w:cs="Times New Roman"/>
          <w:sz w:val="24"/>
          <w:szCs w:val="24"/>
          <w:lang w:eastAsia="it-IT"/>
        </w:rPr>
        <w:t xml:space="preserve"> Nel novembre 2014, un </w:t>
      </w:r>
      <w:r w:rsidRPr="000C64C3">
        <w:rPr>
          <w:rFonts w:ascii="Times New Roman" w:eastAsia="Times New Roman" w:hAnsi="Times New Roman" w:cs="Times New Roman"/>
          <w:color w:val="FF0000"/>
          <w:sz w:val="24"/>
          <w:szCs w:val="24"/>
          <w:lang w:eastAsia="it-IT"/>
        </w:rPr>
        <w:t>uomo di 25 anni</w:t>
      </w:r>
      <w:r w:rsidRPr="00904124">
        <w:rPr>
          <w:rFonts w:ascii="Times New Roman" w:eastAsia="Times New Roman" w:hAnsi="Times New Roman" w:cs="Times New Roman"/>
          <w:sz w:val="24"/>
          <w:szCs w:val="24"/>
          <w:lang w:eastAsia="it-IT"/>
        </w:rPr>
        <w:t xml:space="preserve"> si è presentato al Dipartimento di Gastroenterologia presso una struttura di assistenza secondaria dopo aver sperimentato diversi mesi di perdita di peso, diarrea e sintomi </w:t>
      </w:r>
      <w:proofErr w:type="spellStart"/>
      <w:r w:rsidRPr="00904124">
        <w:rPr>
          <w:rFonts w:ascii="Times New Roman" w:eastAsia="Times New Roman" w:hAnsi="Times New Roman" w:cs="Times New Roman"/>
          <w:sz w:val="24"/>
          <w:szCs w:val="24"/>
          <w:lang w:eastAsia="it-IT"/>
        </w:rPr>
        <w:t>simil-influenzali</w:t>
      </w:r>
      <w:proofErr w:type="spellEnd"/>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vanish/>
          <w:sz w:val="24"/>
          <w:szCs w:val="24"/>
          <w:lang w:eastAsia="it-IT"/>
        </w:rPr>
        <w:t>He had a past medical history of peri-anal abscess and was on no prescribed or over-the-counter medications.</w:t>
      </w:r>
      <w:r w:rsidRPr="00904124">
        <w:rPr>
          <w:rFonts w:ascii="Times New Roman" w:eastAsia="Times New Roman" w:hAnsi="Times New Roman" w:cs="Times New Roman"/>
          <w:sz w:val="24"/>
          <w:szCs w:val="24"/>
          <w:lang w:eastAsia="it-IT"/>
        </w:rPr>
        <w:t xml:space="preserve"> Aveva una storia medica pregressa di ascessi peri-anali e non assumeva farmaci prescritti o da banco. </w:t>
      </w:r>
      <w:r w:rsidRPr="00904124">
        <w:rPr>
          <w:rFonts w:ascii="Times New Roman" w:eastAsia="Times New Roman" w:hAnsi="Times New Roman" w:cs="Times New Roman"/>
          <w:vanish/>
          <w:sz w:val="24"/>
          <w:szCs w:val="24"/>
          <w:lang w:eastAsia="it-IT"/>
        </w:rPr>
        <w:t>He was a non-smoker.</w:t>
      </w:r>
      <w:r w:rsidRPr="00904124">
        <w:rPr>
          <w:rFonts w:ascii="Times New Roman" w:eastAsia="Times New Roman" w:hAnsi="Times New Roman" w:cs="Times New Roman"/>
          <w:sz w:val="24"/>
          <w:szCs w:val="24"/>
          <w:lang w:eastAsia="it-IT"/>
        </w:rPr>
        <w:t xml:space="preserve"> Era un non fumatore. </w:t>
      </w:r>
      <w:r w:rsidRPr="00904124">
        <w:rPr>
          <w:rFonts w:ascii="Times New Roman" w:eastAsia="Times New Roman" w:hAnsi="Times New Roman" w:cs="Times New Roman"/>
          <w:vanish/>
          <w:sz w:val="24"/>
          <w:szCs w:val="24"/>
          <w:lang w:eastAsia="it-IT"/>
        </w:rPr>
        <w:t xml:space="preserve">Ileo-colonoscopy demonstrated moderately inflamed mucosa with nodular congestion, marked erythema, and multiple shallow ulcers in the terminal ileum with minimal colonic involvement ( </w:t>
      </w:r>
      <w:hyperlink r:id="rId85" w:anchor="nutrients-11-01385-f001" w:history="1">
        <w:r w:rsidRPr="00904124">
          <w:rPr>
            <w:rFonts w:ascii="Times New Roman" w:eastAsia="Times New Roman" w:hAnsi="Times New Roman" w:cs="Times New Roman"/>
            <w:vanish/>
            <w:color w:val="0000FF"/>
            <w:sz w:val="24"/>
            <w:szCs w:val="24"/>
            <w:u w:val="single"/>
            <w:lang w:eastAsia="it-IT"/>
          </w:rPr>
          <w:t>Figure 1</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Ileo-colonscopia</w:t>
      </w:r>
      <w:proofErr w:type="spellEnd"/>
      <w:r w:rsidRPr="00904124">
        <w:rPr>
          <w:rFonts w:ascii="Times New Roman" w:eastAsia="Times New Roman" w:hAnsi="Times New Roman" w:cs="Times New Roman"/>
          <w:sz w:val="24"/>
          <w:szCs w:val="24"/>
          <w:lang w:eastAsia="it-IT"/>
        </w:rPr>
        <w:t xml:space="preserve"> ha dimostrato mucosa moderatamente infiammata con congestione nodulare, eritema marcato e ulcere poco profonde nell'ileo terminale con coinvolgimento colonico minimo ( </w:t>
      </w:r>
      <w:hyperlink r:id="rId86" w:anchor="nutrients-11-01385-f001" w:history="1">
        <w:r w:rsidRPr="00904124">
          <w:rPr>
            <w:rFonts w:ascii="Times New Roman" w:eastAsia="Times New Roman" w:hAnsi="Times New Roman" w:cs="Times New Roman"/>
            <w:color w:val="0000FF"/>
            <w:sz w:val="24"/>
            <w:szCs w:val="24"/>
            <w:lang w:eastAsia="it-IT"/>
          </w:rPr>
          <w:t>Figura 1</w:t>
        </w:r>
      </w:hyperlink>
      <w:r w:rsidRPr="00904124">
        <w:rPr>
          <w:rFonts w:ascii="Times New Roman" w:eastAsia="Times New Roman" w:hAnsi="Times New Roman" w:cs="Times New Roman"/>
          <w:sz w:val="24"/>
          <w:szCs w:val="24"/>
          <w:lang w:eastAsia="it-IT"/>
        </w:rPr>
        <w:t xml:space="preserve"> ). </w:t>
      </w:r>
      <w:r w:rsidRPr="00904124">
        <w:rPr>
          <w:rFonts w:ascii="Times New Roman" w:eastAsia="Times New Roman" w:hAnsi="Times New Roman" w:cs="Times New Roman"/>
          <w:vanish/>
          <w:sz w:val="24"/>
          <w:szCs w:val="24"/>
          <w:lang w:eastAsia="it-IT"/>
        </w:rPr>
        <w:t>The ileocecal valve appeared normal.</w:t>
      </w:r>
      <w:r w:rsidRPr="00904124">
        <w:rPr>
          <w:rFonts w:ascii="Times New Roman" w:eastAsia="Times New Roman" w:hAnsi="Times New Roman" w:cs="Times New Roman"/>
          <w:sz w:val="24"/>
          <w:szCs w:val="24"/>
          <w:lang w:eastAsia="it-IT"/>
        </w:rPr>
        <w:t xml:space="preserve"> La valvola ileocecale appariva normale. </w:t>
      </w:r>
      <w:r w:rsidRPr="00904124">
        <w:rPr>
          <w:rFonts w:ascii="Times New Roman" w:eastAsia="Times New Roman" w:hAnsi="Times New Roman" w:cs="Times New Roman"/>
          <w:vanish/>
          <w:sz w:val="24"/>
          <w:szCs w:val="24"/>
          <w:lang w:eastAsia="it-IT"/>
        </w:rPr>
        <w:t>A few small, non-bleeding mucosal erosions were present within the colon;</w:t>
      </w:r>
      <w:r w:rsidRPr="00904124">
        <w:rPr>
          <w:rFonts w:ascii="Times New Roman" w:eastAsia="Times New Roman" w:hAnsi="Times New Roman" w:cs="Times New Roman"/>
          <w:sz w:val="24"/>
          <w:szCs w:val="24"/>
          <w:lang w:eastAsia="it-IT"/>
        </w:rPr>
        <w:t xml:space="preserve"> Alcune piccole erosioni mucose non sanguinanti erano presenti all'interno del colon; </w:t>
      </w:r>
      <w:r w:rsidRPr="00904124">
        <w:rPr>
          <w:rFonts w:ascii="Times New Roman" w:eastAsia="Times New Roman" w:hAnsi="Times New Roman" w:cs="Times New Roman"/>
          <w:vanish/>
          <w:sz w:val="24"/>
          <w:szCs w:val="24"/>
          <w:lang w:eastAsia="it-IT"/>
        </w:rPr>
        <w:t>at the hepatic flexure, transverse colon, and sigmoid colon.</w:t>
      </w:r>
      <w:r w:rsidRPr="00904124">
        <w:rPr>
          <w:rFonts w:ascii="Times New Roman" w:eastAsia="Times New Roman" w:hAnsi="Times New Roman" w:cs="Times New Roman"/>
          <w:sz w:val="24"/>
          <w:szCs w:val="24"/>
          <w:lang w:eastAsia="it-IT"/>
        </w:rPr>
        <w:t xml:space="preserve"> alla flessione epatica, al colon trasverso e al colon sigmoideo. </w:t>
      </w:r>
      <w:r w:rsidRPr="00904124">
        <w:rPr>
          <w:rFonts w:ascii="Times New Roman" w:eastAsia="Times New Roman" w:hAnsi="Times New Roman" w:cs="Times New Roman"/>
          <w:vanish/>
          <w:sz w:val="24"/>
          <w:szCs w:val="24"/>
          <w:lang w:eastAsia="it-IT"/>
        </w:rPr>
        <w:t>The overall impression was ileo-colonic Crohn's disease with moderately severe and active ileal disease.</w:t>
      </w:r>
      <w:r w:rsidRPr="00904124">
        <w:rPr>
          <w:rFonts w:ascii="Times New Roman" w:eastAsia="Times New Roman" w:hAnsi="Times New Roman" w:cs="Times New Roman"/>
          <w:sz w:val="24"/>
          <w:szCs w:val="24"/>
          <w:lang w:eastAsia="it-IT"/>
        </w:rPr>
        <w:t xml:space="preserve"> L'impressione generale è stata il morbo di </w:t>
      </w:r>
      <w:proofErr w:type="spellStart"/>
      <w:r w:rsidRPr="00904124">
        <w:rPr>
          <w:rFonts w:ascii="Times New Roman" w:eastAsia="Times New Roman" w:hAnsi="Times New Roman" w:cs="Times New Roman"/>
          <w:sz w:val="24"/>
          <w:szCs w:val="24"/>
          <w:lang w:eastAsia="it-IT"/>
        </w:rPr>
        <w:t>Crohn</w:t>
      </w:r>
      <w:proofErr w:type="spellEnd"/>
      <w:r w:rsidRPr="00904124">
        <w:rPr>
          <w:rFonts w:ascii="Times New Roman" w:eastAsia="Times New Roman" w:hAnsi="Times New Roman" w:cs="Times New Roman"/>
          <w:sz w:val="24"/>
          <w:szCs w:val="24"/>
          <w:lang w:eastAsia="it-IT"/>
        </w:rPr>
        <w:t xml:space="preserve"> ileo-coloniale con malattia ileale moderatamente grave e attiva. </w:t>
      </w:r>
      <w:r w:rsidRPr="00904124">
        <w:rPr>
          <w:rFonts w:ascii="Times New Roman" w:eastAsia="Times New Roman" w:hAnsi="Times New Roman" w:cs="Times New Roman"/>
          <w:vanish/>
          <w:sz w:val="24"/>
          <w:szCs w:val="24"/>
          <w:lang w:eastAsia="it-IT"/>
        </w:rPr>
        <w:t>Biopsies gave histopathological confirmation of moderately active ileal Crohn's disease with mild, patchy colonic inflammation.</w:t>
      </w:r>
      <w:r w:rsidRPr="00904124">
        <w:rPr>
          <w:rFonts w:ascii="Times New Roman" w:eastAsia="Times New Roman" w:hAnsi="Times New Roman" w:cs="Times New Roman"/>
          <w:sz w:val="24"/>
          <w:szCs w:val="24"/>
          <w:lang w:eastAsia="it-IT"/>
        </w:rPr>
        <w:t xml:space="preserve"> Le biopsie hanno dato conferma </w:t>
      </w:r>
      <w:proofErr w:type="spellStart"/>
      <w:r w:rsidRPr="00904124">
        <w:rPr>
          <w:rFonts w:ascii="Times New Roman" w:eastAsia="Times New Roman" w:hAnsi="Times New Roman" w:cs="Times New Roman"/>
          <w:sz w:val="24"/>
          <w:szCs w:val="24"/>
          <w:lang w:eastAsia="it-IT"/>
        </w:rPr>
        <w:t>istopatologica</w:t>
      </w:r>
      <w:proofErr w:type="spellEnd"/>
      <w:r w:rsidRPr="00904124">
        <w:rPr>
          <w:rFonts w:ascii="Times New Roman" w:eastAsia="Times New Roman" w:hAnsi="Times New Roman" w:cs="Times New Roman"/>
          <w:sz w:val="24"/>
          <w:szCs w:val="24"/>
          <w:lang w:eastAsia="it-IT"/>
        </w:rPr>
        <w:t xml:space="preserve"> del morbo di </w:t>
      </w:r>
      <w:proofErr w:type="spellStart"/>
      <w:r w:rsidRPr="00904124">
        <w:rPr>
          <w:rFonts w:ascii="Times New Roman" w:eastAsia="Times New Roman" w:hAnsi="Times New Roman" w:cs="Times New Roman"/>
          <w:sz w:val="24"/>
          <w:szCs w:val="24"/>
          <w:lang w:eastAsia="it-IT"/>
        </w:rPr>
        <w:t>Crohn</w:t>
      </w:r>
      <w:proofErr w:type="spellEnd"/>
      <w:r w:rsidRPr="00904124">
        <w:rPr>
          <w:rFonts w:ascii="Times New Roman" w:eastAsia="Times New Roman" w:hAnsi="Times New Roman" w:cs="Times New Roman"/>
          <w:sz w:val="24"/>
          <w:szCs w:val="24"/>
          <w:lang w:eastAsia="it-IT"/>
        </w:rPr>
        <w:t xml:space="preserve"> ileale moderatamente attivo con un'infiammazione lieve e irregolare del colon. </w:t>
      </w:r>
      <w:r w:rsidRPr="00904124">
        <w:rPr>
          <w:rFonts w:ascii="Times New Roman" w:eastAsia="Times New Roman" w:hAnsi="Times New Roman" w:cs="Times New Roman"/>
          <w:vanish/>
          <w:sz w:val="24"/>
          <w:szCs w:val="24"/>
          <w:lang w:eastAsia="it-IT"/>
        </w:rPr>
        <w:t xml:space="preserve">At diagnosis, his symptoms indicated a Harvey-Bradshaw Index (HBI) score of 17, indicating moderately severe disease [ </w:t>
      </w:r>
      <w:hyperlink r:id="rId87" w:anchor="B23-nutrients-11-01385" w:history="1">
        <w:r w:rsidRPr="00904124">
          <w:rPr>
            <w:rFonts w:ascii="Times New Roman" w:eastAsia="Times New Roman" w:hAnsi="Times New Roman" w:cs="Times New Roman"/>
            <w:vanish/>
            <w:color w:val="0000FF"/>
            <w:sz w:val="24"/>
            <w:szCs w:val="24"/>
            <w:u w:val="single"/>
            <w:lang w:eastAsia="it-IT"/>
          </w:rPr>
          <w:t>23</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Alla diagnosi, i suoi sintomi indicavano un </w:t>
      </w:r>
      <w:r w:rsidRPr="00904124">
        <w:rPr>
          <w:rFonts w:ascii="Times New Roman" w:eastAsia="Times New Roman" w:hAnsi="Times New Roman" w:cs="Times New Roman"/>
          <w:sz w:val="24"/>
          <w:szCs w:val="24"/>
          <w:lang w:eastAsia="it-IT"/>
        </w:rPr>
        <w:lastRenderedPageBreak/>
        <w:t xml:space="preserve">punteggio di </w:t>
      </w:r>
      <w:proofErr w:type="spellStart"/>
      <w:r w:rsidRPr="00904124">
        <w:rPr>
          <w:rFonts w:ascii="Times New Roman" w:eastAsia="Times New Roman" w:hAnsi="Times New Roman" w:cs="Times New Roman"/>
          <w:sz w:val="24"/>
          <w:szCs w:val="24"/>
          <w:lang w:eastAsia="it-IT"/>
        </w:rPr>
        <w:t>Harvey-Bradshaw</w:t>
      </w:r>
      <w:proofErr w:type="spellEnd"/>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Index</w:t>
      </w:r>
      <w:proofErr w:type="spellEnd"/>
      <w:r w:rsidRPr="00904124">
        <w:rPr>
          <w:rFonts w:ascii="Times New Roman" w:eastAsia="Times New Roman" w:hAnsi="Times New Roman" w:cs="Times New Roman"/>
          <w:sz w:val="24"/>
          <w:szCs w:val="24"/>
          <w:lang w:eastAsia="it-IT"/>
        </w:rPr>
        <w:t xml:space="preserve"> (HBI) di 17, che indicava una malattia moderatamente grave [ </w:t>
      </w:r>
      <w:hyperlink r:id="rId88" w:anchor="B23-nutrients-11-01385" w:history="1">
        <w:r w:rsidRPr="00904124">
          <w:rPr>
            <w:rFonts w:ascii="Times New Roman" w:eastAsia="Times New Roman" w:hAnsi="Times New Roman" w:cs="Times New Roman"/>
            <w:color w:val="0000FF"/>
            <w:sz w:val="24"/>
            <w:szCs w:val="24"/>
            <w:u w:val="single"/>
            <w:lang w:eastAsia="it-IT"/>
          </w:rPr>
          <w:t>23</w:t>
        </w:r>
      </w:hyperlink>
      <w:r w:rsidRPr="00904124">
        <w:rPr>
          <w:rFonts w:ascii="Times New Roman" w:eastAsia="Times New Roman" w:hAnsi="Times New Roman" w:cs="Times New Roman"/>
          <w:sz w:val="24"/>
          <w:szCs w:val="24"/>
          <w:lang w:eastAsia="it-IT"/>
        </w:rPr>
        <w:t xml:space="preserve"> ]. </w:t>
      </w:r>
    </w:p>
    <w:p w:rsidR="00904124" w:rsidRPr="00904124" w:rsidRDefault="00904124" w:rsidP="00904124">
      <w:pPr>
        <w:spacing w:after="0" w:line="240" w:lineRule="auto"/>
        <w:jc w:val="both"/>
        <w:rPr>
          <w:rFonts w:ascii="Times New Roman" w:eastAsia="Times New Roman" w:hAnsi="Times New Roman" w:cs="Times New Roman"/>
          <w:sz w:val="24"/>
          <w:szCs w:val="24"/>
          <w:lang w:eastAsia="it-IT"/>
        </w:rPr>
      </w:pPr>
      <w:r w:rsidRPr="000C64C3">
        <w:rPr>
          <w:rFonts w:ascii="Times New Roman" w:eastAsia="Times New Roman" w:hAnsi="Times New Roman" w:cs="Times New Roman"/>
          <w:vanish/>
          <w:sz w:val="24"/>
          <w:szCs w:val="24"/>
          <w:u w:val="single"/>
          <w:lang w:eastAsia="it-IT"/>
        </w:rPr>
        <w:t>Treatment was commenced January 2015 with the biologic agent infliximab, 5 mg/kg by intravenous infusion every 8 weeks.</w:t>
      </w:r>
      <w:r w:rsidRPr="000C64C3">
        <w:rPr>
          <w:rFonts w:ascii="Times New Roman" w:eastAsia="Times New Roman" w:hAnsi="Times New Roman" w:cs="Times New Roman"/>
          <w:sz w:val="24"/>
          <w:szCs w:val="24"/>
          <w:u w:val="single"/>
          <w:lang w:eastAsia="it-IT"/>
        </w:rPr>
        <w:t>Il trattamento è iniziato a gennaio 2015</w:t>
      </w:r>
      <w:r w:rsidRPr="00904124">
        <w:rPr>
          <w:rFonts w:ascii="Times New Roman" w:eastAsia="Times New Roman" w:hAnsi="Times New Roman" w:cs="Times New Roman"/>
          <w:sz w:val="24"/>
          <w:szCs w:val="24"/>
          <w:lang w:eastAsia="it-IT"/>
        </w:rPr>
        <w:t xml:space="preserve"> con l'agente biologico </w:t>
      </w:r>
      <w:proofErr w:type="spellStart"/>
      <w:r w:rsidRPr="00904124">
        <w:rPr>
          <w:rFonts w:ascii="Times New Roman" w:eastAsia="Times New Roman" w:hAnsi="Times New Roman" w:cs="Times New Roman"/>
          <w:sz w:val="24"/>
          <w:szCs w:val="24"/>
          <w:lang w:eastAsia="it-IT"/>
        </w:rPr>
        <w:t>infliximab</w:t>
      </w:r>
      <w:proofErr w:type="spellEnd"/>
      <w:r w:rsidRPr="00904124">
        <w:rPr>
          <w:rFonts w:ascii="Times New Roman" w:eastAsia="Times New Roman" w:hAnsi="Times New Roman" w:cs="Times New Roman"/>
          <w:sz w:val="24"/>
          <w:szCs w:val="24"/>
          <w:lang w:eastAsia="it-IT"/>
        </w:rPr>
        <w:t xml:space="preserve">, 5 mg / kg per infusione endovenosa ogni 8 settimane. </w:t>
      </w:r>
      <w:r w:rsidRPr="00904124">
        <w:rPr>
          <w:rFonts w:ascii="Times New Roman" w:eastAsia="Times New Roman" w:hAnsi="Times New Roman" w:cs="Times New Roman"/>
          <w:vanish/>
          <w:sz w:val="24"/>
          <w:szCs w:val="24"/>
          <w:lang w:eastAsia="it-IT"/>
        </w:rPr>
        <w:t>After 37 weeks, the treatment dose was escalated to 7.5 mg/kg due to lack of symptomatic clinical response.</w:t>
      </w:r>
      <w:r w:rsidRPr="00904124">
        <w:rPr>
          <w:rFonts w:ascii="Times New Roman" w:eastAsia="Times New Roman" w:hAnsi="Times New Roman" w:cs="Times New Roman"/>
          <w:sz w:val="24"/>
          <w:szCs w:val="24"/>
          <w:lang w:eastAsia="it-IT"/>
        </w:rPr>
        <w:t xml:space="preserve"> Dopo 37 settimane, la dose del trattamento è stata aumentata a 7,5 mg / kg a causa della mancanza di risposta clinica sintomatica. </w:t>
      </w:r>
      <w:r w:rsidRPr="00904124">
        <w:rPr>
          <w:rFonts w:ascii="Times New Roman" w:eastAsia="Times New Roman" w:hAnsi="Times New Roman" w:cs="Times New Roman"/>
          <w:vanish/>
          <w:sz w:val="24"/>
          <w:szCs w:val="24"/>
          <w:lang w:eastAsia="it-IT"/>
        </w:rPr>
        <w:t>The patient's symptoms improved, but he did not achieve clinical remission.</w:t>
      </w:r>
      <w:r w:rsidRPr="00904124">
        <w:rPr>
          <w:rFonts w:ascii="Times New Roman" w:eastAsia="Times New Roman" w:hAnsi="Times New Roman" w:cs="Times New Roman"/>
          <w:sz w:val="24"/>
          <w:szCs w:val="24"/>
          <w:lang w:eastAsia="it-IT"/>
        </w:rPr>
        <w:t xml:space="preserve"> I sintomi del paziente sono migliorati, ma non ha raggiunto la remissione clinica. </w:t>
      </w:r>
      <w:r w:rsidRPr="00904124">
        <w:rPr>
          <w:rFonts w:ascii="Times New Roman" w:eastAsia="Times New Roman" w:hAnsi="Times New Roman" w:cs="Times New Roman"/>
          <w:vanish/>
          <w:sz w:val="24"/>
          <w:szCs w:val="24"/>
          <w:lang w:eastAsia="it-IT"/>
        </w:rPr>
        <w:t>After 1 year of infliximab treatment, his HBI score was 5, indicating mildly active disease.</w:t>
      </w:r>
      <w:r w:rsidRPr="00904124">
        <w:rPr>
          <w:rFonts w:ascii="Times New Roman" w:eastAsia="Times New Roman" w:hAnsi="Times New Roman" w:cs="Times New Roman"/>
          <w:sz w:val="24"/>
          <w:szCs w:val="24"/>
          <w:lang w:eastAsia="it-IT"/>
        </w:rPr>
        <w:t xml:space="preserve"> Dopo 1 anno di trattamento con </w:t>
      </w:r>
      <w:proofErr w:type="spellStart"/>
      <w:r w:rsidRPr="00904124">
        <w:rPr>
          <w:rFonts w:ascii="Times New Roman" w:eastAsia="Times New Roman" w:hAnsi="Times New Roman" w:cs="Times New Roman"/>
          <w:sz w:val="24"/>
          <w:szCs w:val="24"/>
          <w:lang w:eastAsia="it-IT"/>
        </w:rPr>
        <w:t>infliximab</w:t>
      </w:r>
      <w:proofErr w:type="spellEnd"/>
      <w:r w:rsidRPr="00904124">
        <w:rPr>
          <w:rFonts w:ascii="Times New Roman" w:eastAsia="Times New Roman" w:hAnsi="Times New Roman" w:cs="Times New Roman"/>
          <w:sz w:val="24"/>
          <w:szCs w:val="24"/>
          <w:lang w:eastAsia="it-IT"/>
        </w:rPr>
        <w:t xml:space="preserve">, il suo punteggio HBI era 5, indicando una malattia lievemente attiva. </w:t>
      </w:r>
      <w:r w:rsidRPr="00904124">
        <w:rPr>
          <w:rFonts w:ascii="Times New Roman" w:eastAsia="Times New Roman" w:hAnsi="Times New Roman" w:cs="Times New Roman"/>
          <w:vanish/>
          <w:sz w:val="24"/>
          <w:szCs w:val="24"/>
          <w:lang w:eastAsia="it-IT"/>
        </w:rPr>
        <w:t>Although he had demonstrated significant clinical response to therapy, he had failed to achieve clinical remission and continued to experience fatigue, bloating, and episodic severe abdominal pain.</w:t>
      </w:r>
      <w:r w:rsidRPr="00904124">
        <w:rPr>
          <w:rFonts w:ascii="Times New Roman" w:eastAsia="Times New Roman" w:hAnsi="Times New Roman" w:cs="Times New Roman"/>
          <w:sz w:val="24"/>
          <w:szCs w:val="24"/>
          <w:lang w:eastAsia="it-IT"/>
        </w:rPr>
        <w:t xml:space="preserve"> Sebbene avesse dimostrato una significativa risposta clinica alla terapia, non era riuscito a ottenere la remissione clinica e ha continuato a provare affaticamento, gonfiore e dolore addominale grave episodico. </w:t>
      </w:r>
    </w:p>
    <w:p w:rsidR="00904124" w:rsidRPr="00904124" w:rsidRDefault="00904124" w:rsidP="00904124">
      <w:pPr>
        <w:spacing w:after="0" w:line="240" w:lineRule="auto"/>
        <w:jc w:val="both"/>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lang w:eastAsia="it-IT"/>
        </w:rPr>
        <w:t>In March 2017, having been on infliximab for 2 years, the patient reported a complete elimination of animal products and processed foods from his diet for forty days during a period of religious observation.</w:t>
      </w:r>
      <w:r w:rsidRPr="00904124">
        <w:rPr>
          <w:rFonts w:ascii="Times New Roman" w:eastAsia="Times New Roman" w:hAnsi="Times New Roman" w:cs="Times New Roman"/>
          <w:sz w:val="24"/>
          <w:szCs w:val="24"/>
          <w:lang w:eastAsia="it-IT"/>
        </w:rPr>
        <w:t xml:space="preserve">Nel marzo 2017, </w:t>
      </w:r>
      <w:r w:rsidRPr="000C64C3">
        <w:rPr>
          <w:rFonts w:ascii="Times New Roman" w:eastAsia="Times New Roman" w:hAnsi="Times New Roman" w:cs="Times New Roman"/>
          <w:sz w:val="24"/>
          <w:szCs w:val="24"/>
          <w:u w:val="single"/>
          <w:lang w:eastAsia="it-IT"/>
        </w:rPr>
        <w:t xml:space="preserve">dopo 2 anni di </w:t>
      </w:r>
      <w:proofErr w:type="spellStart"/>
      <w:r w:rsidRPr="000C64C3">
        <w:rPr>
          <w:rFonts w:ascii="Times New Roman" w:eastAsia="Times New Roman" w:hAnsi="Times New Roman" w:cs="Times New Roman"/>
          <w:sz w:val="24"/>
          <w:szCs w:val="24"/>
          <w:u w:val="single"/>
          <w:lang w:eastAsia="it-IT"/>
        </w:rPr>
        <w:t>infliximab</w:t>
      </w:r>
      <w:proofErr w:type="spellEnd"/>
      <w:r w:rsidRPr="00904124">
        <w:rPr>
          <w:rFonts w:ascii="Times New Roman" w:eastAsia="Times New Roman" w:hAnsi="Times New Roman" w:cs="Times New Roman"/>
          <w:sz w:val="24"/>
          <w:szCs w:val="24"/>
          <w:lang w:eastAsia="it-IT"/>
        </w:rPr>
        <w:t xml:space="preserve">, il paziente ha segnalato una </w:t>
      </w:r>
      <w:r w:rsidRPr="0060524C">
        <w:rPr>
          <w:rFonts w:ascii="Times New Roman" w:eastAsia="Times New Roman" w:hAnsi="Times New Roman" w:cs="Times New Roman"/>
          <w:b/>
          <w:color w:val="FF0000"/>
          <w:sz w:val="24"/>
          <w:szCs w:val="24"/>
          <w:lang w:eastAsia="it-IT"/>
        </w:rPr>
        <w:t>completa eliminazione di prodotti animali e alimenti trasformati</w:t>
      </w:r>
      <w:r w:rsidRPr="00904124">
        <w:rPr>
          <w:rFonts w:ascii="Times New Roman" w:eastAsia="Times New Roman" w:hAnsi="Times New Roman" w:cs="Times New Roman"/>
          <w:sz w:val="24"/>
          <w:szCs w:val="24"/>
          <w:lang w:eastAsia="it-IT"/>
        </w:rPr>
        <w:t xml:space="preserve"> dalla sua dieta per quaranta giorni durante un periodo di osservazione religiosa. </w:t>
      </w:r>
      <w:r w:rsidRPr="00904124">
        <w:rPr>
          <w:rFonts w:ascii="Times New Roman" w:eastAsia="Times New Roman" w:hAnsi="Times New Roman" w:cs="Times New Roman"/>
          <w:vanish/>
          <w:sz w:val="24"/>
          <w:szCs w:val="24"/>
          <w:lang w:eastAsia="it-IT"/>
        </w:rPr>
        <w:t>During this time, he experienced a complete resolution of symptoms (HBI 0).</w:t>
      </w:r>
      <w:r w:rsidRPr="00904124">
        <w:rPr>
          <w:rFonts w:ascii="Times New Roman" w:eastAsia="Times New Roman" w:hAnsi="Times New Roman" w:cs="Times New Roman"/>
          <w:sz w:val="24"/>
          <w:szCs w:val="24"/>
          <w:lang w:eastAsia="it-IT"/>
        </w:rPr>
        <w:t xml:space="preserve"> Durante questo periodo, ha sperimentato una completa risoluzione dei sintomi (HBI 0). </w:t>
      </w:r>
      <w:r w:rsidRPr="00904124">
        <w:rPr>
          <w:rFonts w:ascii="Times New Roman" w:eastAsia="Times New Roman" w:hAnsi="Times New Roman" w:cs="Times New Roman"/>
          <w:vanish/>
          <w:sz w:val="24"/>
          <w:szCs w:val="24"/>
          <w:lang w:eastAsia="it-IT"/>
        </w:rPr>
        <w:t>Prior to this, his diet had been the typical American diet consisting of daily consumption of meat, dairy products, refined grains, processed foods, and modest amounts of vegetables and fruits.</w:t>
      </w:r>
      <w:r w:rsidRPr="00904124">
        <w:rPr>
          <w:rFonts w:ascii="Times New Roman" w:eastAsia="Times New Roman" w:hAnsi="Times New Roman" w:cs="Times New Roman"/>
          <w:sz w:val="24"/>
          <w:szCs w:val="24"/>
          <w:lang w:eastAsia="it-IT"/>
        </w:rPr>
        <w:t xml:space="preserve"> </w:t>
      </w:r>
      <w:r w:rsidRPr="000C64C3">
        <w:rPr>
          <w:rFonts w:ascii="Times New Roman" w:eastAsia="Times New Roman" w:hAnsi="Times New Roman" w:cs="Times New Roman"/>
          <w:sz w:val="24"/>
          <w:szCs w:val="24"/>
          <w:highlight w:val="yellow"/>
          <w:u w:val="single"/>
          <w:lang w:eastAsia="it-IT"/>
        </w:rPr>
        <w:t>Prima di questo, la sua dieta era stata la tipica dieta americana consistente nel consumo giornaliero di carne, latticini, cereali raffinati, cibi lavorati e modeste quantità di frutta e verdura</w:t>
      </w:r>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vanish/>
          <w:sz w:val="24"/>
          <w:szCs w:val="24"/>
          <w:lang w:eastAsia="it-IT"/>
        </w:rPr>
        <w:t>Having experienced complete clinical remission for the first time since his Crohn's disease diagnosis, the patient decided to switch to a whole food, plant-based diet permanently, severely reducing his intake of processed foods and limiting animal products to one serving, or less, per week.</w:t>
      </w:r>
      <w:r w:rsidRPr="00904124">
        <w:rPr>
          <w:rFonts w:ascii="Times New Roman" w:eastAsia="Times New Roman" w:hAnsi="Times New Roman" w:cs="Times New Roman"/>
          <w:sz w:val="24"/>
          <w:szCs w:val="24"/>
          <w:lang w:eastAsia="it-IT"/>
        </w:rPr>
        <w:t xml:space="preserve"> Dopo aver sperimentato la remissione clinica completa per la prima volta dalla diagnosi della sua malattia di </w:t>
      </w:r>
      <w:proofErr w:type="spellStart"/>
      <w:r w:rsidRPr="00904124">
        <w:rPr>
          <w:rFonts w:ascii="Times New Roman" w:eastAsia="Times New Roman" w:hAnsi="Times New Roman" w:cs="Times New Roman"/>
          <w:sz w:val="24"/>
          <w:szCs w:val="24"/>
          <w:lang w:eastAsia="it-IT"/>
        </w:rPr>
        <w:t>Crohn</w:t>
      </w:r>
      <w:proofErr w:type="spellEnd"/>
      <w:r w:rsidRPr="00904124">
        <w:rPr>
          <w:rFonts w:ascii="Times New Roman" w:eastAsia="Times New Roman" w:hAnsi="Times New Roman" w:cs="Times New Roman"/>
          <w:sz w:val="24"/>
          <w:szCs w:val="24"/>
          <w:lang w:eastAsia="it-IT"/>
        </w:rPr>
        <w:t xml:space="preserve">, il paziente ha deciso di </w:t>
      </w:r>
      <w:r w:rsidRPr="001072F4">
        <w:rPr>
          <w:rFonts w:ascii="Times New Roman" w:eastAsia="Times New Roman" w:hAnsi="Times New Roman" w:cs="Times New Roman"/>
          <w:b/>
          <w:i/>
          <w:color w:val="FF0000"/>
          <w:sz w:val="24"/>
          <w:szCs w:val="24"/>
          <w:lang w:eastAsia="it-IT"/>
        </w:rPr>
        <w:t xml:space="preserve">passare a una dieta alimentare completa, a base vegetale, riducendo drasticamente l'assunzione di alimenti trasformati e limitando i prodotti animali a una dose, o meno, per settimana. </w:t>
      </w:r>
      <w:r w:rsidRPr="001072F4">
        <w:rPr>
          <w:rFonts w:ascii="Times New Roman" w:eastAsia="Times New Roman" w:hAnsi="Times New Roman" w:cs="Times New Roman"/>
          <w:b/>
          <w:i/>
          <w:vanish/>
          <w:color w:val="FF0000"/>
          <w:sz w:val="24"/>
          <w:szCs w:val="24"/>
          <w:lang w:eastAsia="it-IT"/>
        </w:rPr>
        <w:t>There were a few reported periods of poor diet adherence, at which point symptoms of fatigue, nausea, bloating, and occasional aphthous ulcers would recur (HBI 2).</w:t>
      </w:r>
      <w:r w:rsidRPr="001072F4">
        <w:rPr>
          <w:rFonts w:ascii="Times New Roman" w:eastAsia="Times New Roman" w:hAnsi="Times New Roman" w:cs="Times New Roman"/>
          <w:b/>
          <w:i/>
          <w:color w:val="FF0000"/>
          <w:sz w:val="24"/>
          <w:szCs w:val="24"/>
          <w:lang w:eastAsia="it-IT"/>
        </w:rPr>
        <w:t xml:space="preserve"> </w:t>
      </w:r>
      <w:r w:rsidRPr="00904124">
        <w:rPr>
          <w:rFonts w:ascii="Times New Roman" w:eastAsia="Times New Roman" w:hAnsi="Times New Roman" w:cs="Times New Roman"/>
          <w:sz w:val="24"/>
          <w:szCs w:val="24"/>
          <w:lang w:eastAsia="it-IT"/>
        </w:rPr>
        <w:t xml:space="preserve">Ci sono stati alcuni periodi segnalati di scarsa aderenza alla dieta, a quel punto si sarebbero manifestati sintomi di stanchezza, nausea, gonfiore e occasionali ulcere aftose (HBI 2). </w:t>
      </w:r>
      <w:r w:rsidRPr="00904124">
        <w:rPr>
          <w:rFonts w:ascii="Times New Roman" w:eastAsia="Times New Roman" w:hAnsi="Times New Roman" w:cs="Times New Roman"/>
          <w:vanish/>
          <w:sz w:val="24"/>
          <w:szCs w:val="24"/>
          <w:lang w:eastAsia="it-IT"/>
        </w:rPr>
        <w:t>HBI scores decreased back to 0 with adherence to the plant-based diet.</w:t>
      </w:r>
      <w:r w:rsidRPr="00904124">
        <w:rPr>
          <w:rFonts w:ascii="Times New Roman" w:eastAsia="Times New Roman" w:hAnsi="Times New Roman" w:cs="Times New Roman"/>
          <w:sz w:val="24"/>
          <w:szCs w:val="24"/>
          <w:lang w:eastAsia="it-IT"/>
        </w:rPr>
        <w:t xml:space="preserve"> I punteggi HBI sono diminuiti fino a 0 con l'aderenza alla dieta a base vegetale. </w:t>
      </w:r>
      <w:r w:rsidRPr="00904124">
        <w:rPr>
          <w:rFonts w:ascii="Times New Roman" w:eastAsia="Times New Roman" w:hAnsi="Times New Roman" w:cs="Times New Roman"/>
          <w:vanish/>
          <w:sz w:val="24"/>
          <w:szCs w:val="24"/>
          <w:lang w:eastAsia="it-IT"/>
        </w:rPr>
        <w:t>He also began to employ stress-relief strategies including yoga, weight-lifting, and running.</w:t>
      </w:r>
      <w:r w:rsidRPr="00904124">
        <w:rPr>
          <w:rFonts w:ascii="Times New Roman" w:eastAsia="Times New Roman" w:hAnsi="Times New Roman" w:cs="Times New Roman"/>
          <w:sz w:val="24"/>
          <w:szCs w:val="24"/>
          <w:lang w:eastAsia="it-IT"/>
        </w:rPr>
        <w:t xml:space="preserve"> Cominciò anche ad adottare strategie di riduzione dello stress tra cui yoga, sollevamento pesi e corsa. </w:t>
      </w:r>
      <w:r w:rsidRPr="00904124">
        <w:rPr>
          <w:rFonts w:ascii="Times New Roman" w:eastAsia="Times New Roman" w:hAnsi="Times New Roman" w:cs="Times New Roman"/>
          <w:vanish/>
          <w:sz w:val="24"/>
          <w:szCs w:val="24"/>
          <w:lang w:eastAsia="it-IT"/>
        </w:rPr>
        <w:t xml:space="preserve">After 6 months of implementing these changes in diet and lifestyle, a follow-up ileo-colonoscopy in August 2017 demonstrated complete mucosal healing with no visible evidence of Crohn's disease ( </w:t>
      </w:r>
      <w:hyperlink r:id="rId89" w:anchor="nutrients-11-01385-f002" w:history="1">
        <w:r w:rsidRPr="00904124">
          <w:rPr>
            <w:rFonts w:ascii="Times New Roman" w:eastAsia="Times New Roman" w:hAnsi="Times New Roman" w:cs="Times New Roman"/>
            <w:vanish/>
            <w:color w:val="0000FF"/>
            <w:sz w:val="24"/>
            <w:szCs w:val="24"/>
            <w:u w:val="single"/>
            <w:lang w:eastAsia="it-IT"/>
          </w:rPr>
          <w:t>Figure 2</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Dopo 6 mesi di implementazione di questi cambiamenti nella dieta e nello stile di vita, un follow-up </w:t>
      </w:r>
      <w:proofErr w:type="spellStart"/>
      <w:r w:rsidRPr="00904124">
        <w:rPr>
          <w:rFonts w:ascii="Times New Roman" w:eastAsia="Times New Roman" w:hAnsi="Times New Roman" w:cs="Times New Roman"/>
          <w:sz w:val="24"/>
          <w:szCs w:val="24"/>
          <w:lang w:eastAsia="it-IT"/>
        </w:rPr>
        <w:t>ileo-colonoscopia</w:t>
      </w:r>
      <w:proofErr w:type="spellEnd"/>
      <w:r w:rsidRPr="00904124">
        <w:rPr>
          <w:rFonts w:ascii="Times New Roman" w:eastAsia="Times New Roman" w:hAnsi="Times New Roman" w:cs="Times New Roman"/>
          <w:sz w:val="24"/>
          <w:szCs w:val="24"/>
          <w:lang w:eastAsia="it-IT"/>
        </w:rPr>
        <w:t xml:space="preserve"> nell'agosto 2017 ha dimostrato una </w:t>
      </w:r>
      <w:r w:rsidRPr="000C64C3">
        <w:rPr>
          <w:rFonts w:ascii="Times New Roman" w:eastAsia="Times New Roman" w:hAnsi="Times New Roman" w:cs="Times New Roman"/>
          <w:sz w:val="24"/>
          <w:szCs w:val="24"/>
          <w:highlight w:val="yellow"/>
          <w:lang w:eastAsia="it-IT"/>
        </w:rPr>
        <w:t xml:space="preserve">completa guarigione della mucosa senza evidenza visibile della malattia di </w:t>
      </w:r>
      <w:proofErr w:type="spellStart"/>
      <w:r w:rsidRPr="000C64C3">
        <w:rPr>
          <w:rFonts w:ascii="Times New Roman" w:eastAsia="Times New Roman" w:hAnsi="Times New Roman" w:cs="Times New Roman"/>
          <w:sz w:val="24"/>
          <w:szCs w:val="24"/>
          <w:highlight w:val="yellow"/>
          <w:lang w:eastAsia="it-IT"/>
        </w:rPr>
        <w:t>Cro</w:t>
      </w:r>
      <w:r w:rsidRPr="00904124">
        <w:rPr>
          <w:rFonts w:ascii="Times New Roman" w:eastAsia="Times New Roman" w:hAnsi="Times New Roman" w:cs="Times New Roman"/>
          <w:sz w:val="24"/>
          <w:szCs w:val="24"/>
          <w:lang w:eastAsia="it-IT"/>
        </w:rPr>
        <w:t>hn</w:t>
      </w:r>
      <w:proofErr w:type="spellEnd"/>
      <w:r w:rsidRPr="00904124">
        <w:rPr>
          <w:rFonts w:ascii="Times New Roman" w:eastAsia="Times New Roman" w:hAnsi="Times New Roman" w:cs="Times New Roman"/>
          <w:sz w:val="24"/>
          <w:szCs w:val="24"/>
          <w:lang w:eastAsia="it-IT"/>
        </w:rPr>
        <w:t xml:space="preserve"> ( </w:t>
      </w:r>
      <w:hyperlink r:id="rId90" w:anchor="nutrients-11-01385-f002" w:history="1">
        <w:r w:rsidRPr="00904124">
          <w:rPr>
            <w:rFonts w:ascii="Times New Roman" w:eastAsia="Times New Roman" w:hAnsi="Times New Roman" w:cs="Times New Roman"/>
            <w:color w:val="0000FF"/>
            <w:sz w:val="24"/>
            <w:szCs w:val="24"/>
            <w:lang w:eastAsia="it-IT"/>
          </w:rPr>
          <w:t>Figura 2</w:t>
        </w:r>
      </w:hyperlink>
      <w:r w:rsidRPr="00904124">
        <w:rPr>
          <w:rFonts w:ascii="Times New Roman" w:eastAsia="Times New Roman" w:hAnsi="Times New Roman" w:cs="Times New Roman"/>
          <w:sz w:val="24"/>
          <w:szCs w:val="24"/>
          <w:lang w:eastAsia="it-IT"/>
        </w:rPr>
        <w:t xml:space="preserve"> ). </w:t>
      </w:r>
    </w:p>
    <w:p w:rsidR="00904124" w:rsidRPr="00E741C5" w:rsidRDefault="00904124" w:rsidP="00904124">
      <w:pPr>
        <w:spacing w:after="0" w:line="240" w:lineRule="auto"/>
        <w:jc w:val="both"/>
        <w:rPr>
          <w:rFonts w:ascii="Times New Roman" w:eastAsia="Times New Roman" w:hAnsi="Times New Roman" w:cs="Times New Roman"/>
          <w:color w:val="FF0000"/>
          <w:sz w:val="24"/>
          <w:szCs w:val="24"/>
          <w:lang w:eastAsia="it-IT"/>
        </w:rPr>
      </w:pPr>
      <w:r w:rsidRPr="00E741C5">
        <w:rPr>
          <w:rFonts w:ascii="Times New Roman" w:eastAsia="Times New Roman" w:hAnsi="Times New Roman" w:cs="Times New Roman"/>
          <w:vanish/>
          <w:color w:val="FF0000"/>
          <w:sz w:val="24"/>
          <w:szCs w:val="24"/>
          <w:lang w:eastAsia="it-IT"/>
        </w:rPr>
        <w:t>One year after this follow-up colonoscopy, infliximab therapy was ceased based upon ongoing complete clinical remission.</w:t>
      </w:r>
      <w:r w:rsidRPr="00E741C5">
        <w:rPr>
          <w:rFonts w:ascii="Times New Roman" w:eastAsia="Times New Roman" w:hAnsi="Times New Roman" w:cs="Times New Roman"/>
          <w:color w:val="FF0000"/>
          <w:sz w:val="24"/>
          <w:szCs w:val="24"/>
          <w:lang w:eastAsia="it-IT"/>
        </w:rPr>
        <w:t xml:space="preserve">Un anno dopo questa colonscopia di follow-up, la terapia con </w:t>
      </w:r>
      <w:proofErr w:type="spellStart"/>
      <w:r w:rsidRPr="00E741C5">
        <w:rPr>
          <w:rFonts w:ascii="Times New Roman" w:eastAsia="Times New Roman" w:hAnsi="Times New Roman" w:cs="Times New Roman"/>
          <w:color w:val="FF0000"/>
          <w:sz w:val="24"/>
          <w:szCs w:val="24"/>
          <w:lang w:eastAsia="it-IT"/>
        </w:rPr>
        <w:t>infliximab</w:t>
      </w:r>
      <w:proofErr w:type="spellEnd"/>
      <w:r w:rsidRPr="00E741C5">
        <w:rPr>
          <w:rFonts w:ascii="Times New Roman" w:eastAsia="Times New Roman" w:hAnsi="Times New Roman" w:cs="Times New Roman"/>
          <w:color w:val="FF0000"/>
          <w:sz w:val="24"/>
          <w:szCs w:val="24"/>
          <w:lang w:eastAsia="it-IT"/>
        </w:rPr>
        <w:t xml:space="preserve"> è stata interrotta in base alla remissione clinica completa in corso. </w:t>
      </w:r>
      <w:r w:rsidRPr="00E741C5">
        <w:rPr>
          <w:rFonts w:ascii="Times New Roman" w:eastAsia="Times New Roman" w:hAnsi="Times New Roman" w:cs="Times New Roman"/>
          <w:vanish/>
          <w:color w:val="FF0000"/>
          <w:sz w:val="24"/>
          <w:szCs w:val="24"/>
          <w:lang w:eastAsia="it-IT"/>
        </w:rPr>
        <w:t>As of May 2019, the patient had been off standard medical therapy for a total of 10 months and had not yet experienced a significant clinical relapse.</w:t>
      </w:r>
      <w:r w:rsidRPr="00E741C5">
        <w:rPr>
          <w:rFonts w:ascii="Times New Roman" w:eastAsia="Times New Roman" w:hAnsi="Times New Roman" w:cs="Times New Roman"/>
          <w:color w:val="FF0000"/>
          <w:sz w:val="24"/>
          <w:szCs w:val="24"/>
          <w:lang w:eastAsia="it-IT"/>
        </w:rPr>
        <w:t xml:space="preserve"> A partire da maggio 2019, il paziente era stato fuori terapia medica standard per un totale di 10 mesi e non aveva ancora avuto una significativa ricaduta clinica. </w:t>
      </w:r>
    </w:p>
    <w:p w:rsidR="00904124" w:rsidRPr="00904124" w:rsidRDefault="00904124" w:rsidP="00904124">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904124">
        <w:rPr>
          <w:rFonts w:ascii="Times New Roman" w:eastAsia="Times New Roman" w:hAnsi="Times New Roman" w:cs="Times New Roman"/>
          <w:b/>
          <w:bCs/>
          <w:vanish/>
          <w:sz w:val="36"/>
          <w:szCs w:val="36"/>
          <w:lang w:eastAsia="it-IT"/>
        </w:rPr>
        <w:t>3. Discussion</w:t>
      </w:r>
      <w:r w:rsidRPr="00904124">
        <w:rPr>
          <w:rFonts w:ascii="Times New Roman" w:eastAsia="Times New Roman" w:hAnsi="Times New Roman" w:cs="Times New Roman"/>
          <w:b/>
          <w:bCs/>
          <w:sz w:val="36"/>
          <w:szCs w:val="36"/>
          <w:lang w:eastAsia="it-IT"/>
        </w:rPr>
        <w:t xml:space="preserve"> 3. Discussione </w:t>
      </w:r>
    </w:p>
    <w:p w:rsidR="00904124" w:rsidRPr="00904124" w:rsidRDefault="00904124" w:rsidP="00904124">
      <w:pPr>
        <w:spacing w:after="0" w:line="240" w:lineRule="auto"/>
        <w:jc w:val="both"/>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lang w:eastAsia="it-IT"/>
        </w:rPr>
        <w:t>Standard medical therapy for patients with newly diagnosed CD focuses on inducing and then maintaining remission.</w:t>
      </w:r>
      <w:r w:rsidRPr="00904124">
        <w:rPr>
          <w:rFonts w:ascii="Times New Roman" w:eastAsia="Times New Roman" w:hAnsi="Times New Roman" w:cs="Times New Roman"/>
          <w:sz w:val="24"/>
          <w:szCs w:val="24"/>
          <w:lang w:eastAsia="it-IT"/>
        </w:rPr>
        <w:t xml:space="preserve">La terapia medica standard per i pazienti con </w:t>
      </w:r>
      <w:proofErr w:type="spellStart"/>
      <w:r w:rsidRPr="00904124">
        <w:rPr>
          <w:rFonts w:ascii="Times New Roman" w:eastAsia="Times New Roman" w:hAnsi="Times New Roman" w:cs="Times New Roman"/>
          <w:sz w:val="24"/>
          <w:szCs w:val="24"/>
          <w:lang w:eastAsia="it-IT"/>
        </w:rPr>
        <w:t>CD</w:t>
      </w:r>
      <w:proofErr w:type="spellEnd"/>
      <w:r w:rsidRPr="00904124">
        <w:rPr>
          <w:rFonts w:ascii="Times New Roman" w:eastAsia="Times New Roman" w:hAnsi="Times New Roman" w:cs="Times New Roman"/>
          <w:sz w:val="24"/>
          <w:szCs w:val="24"/>
          <w:lang w:eastAsia="it-IT"/>
        </w:rPr>
        <w:t xml:space="preserve"> di nuova diagnosi si concentra sull'indurre e quindi mantenere la remissione. </w:t>
      </w:r>
      <w:r w:rsidRPr="00904124">
        <w:rPr>
          <w:rFonts w:ascii="Times New Roman" w:eastAsia="Times New Roman" w:hAnsi="Times New Roman" w:cs="Times New Roman"/>
          <w:vanish/>
          <w:sz w:val="24"/>
          <w:szCs w:val="24"/>
          <w:lang w:eastAsia="it-IT"/>
        </w:rPr>
        <w:t xml:space="preserve">For low-risk patients, induction of remission is generally sought using tapering doses of oral budesonide or prednisolone [ </w:t>
      </w:r>
      <w:hyperlink r:id="rId91" w:anchor="B24-nutrients-11-01385" w:history="1">
        <w:r w:rsidRPr="00904124">
          <w:rPr>
            <w:rFonts w:ascii="Times New Roman" w:eastAsia="Times New Roman" w:hAnsi="Times New Roman" w:cs="Times New Roman"/>
            <w:vanish/>
            <w:color w:val="0000FF"/>
            <w:sz w:val="24"/>
            <w:szCs w:val="24"/>
            <w:u w:val="single"/>
            <w:lang w:eastAsia="it-IT"/>
          </w:rPr>
          <w:t>24</w:t>
        </w:r>
      </w:hyperlink>
      <w:r w:rsidRPr="00904124">
        <w:rPr>
          <w:rFonts w:ascii="Times New Roman" w:eastAsia="Times New Roman" w:hAnsi="Times New Roman" w:cs="Times New Roman"/>
          <w:vanish/>
          <w:sz w:val="24"/>
          <w:szCs w:val="24"/>
          <w:lang w:eastAsia="it-IT"/>
        </w:rPr>
        <w:t xml:space="preserve"> ], prescribed for durations of 6–8 weeks.</w:t>
      </w:r>
      <w:r w:rsidRPr="00904124">
        <w:rPr>
          <w:rFonts w:ascii="Times New Roman" w:eastAsia="Times New Roman" w:hAnsi="Times New Roman" w:cs="Times New Roman"/>
          <w:sz w:val="24"/>
          <w:szCs w:val="24"/>
          <w:lang w:eastAsia="it-IT"/>
        </w:rPr>
        <w:t xml:space="preserve"> Per i pazienti a basso rischio, l'induzione di remissione è generalmente richiesta usando dosi affusolate di </w:t>
      </w:r>
      <w:proofErr w:type="spellStart"/>
      <w:r w:rsidRPr="00904124">
        <w:rPr>
          <w:rFonts w:ascii="Times New Roman" w:eastAsia="Times New Roman" w:hAnsi="Times New Roman" w:cs="Times New Roman"/>
          <w:sz w:val="24"/>
          <w:szCs w:val="24"/>
          <w:lang w:eastAsia="it-IT"/>
        </w:rPr>
        <w:t>budesonide</w:t>
      </w:r>
      <w:proofErr w:type="spellEnd"/>
      <w:r w:rsidRPr="00904124">
        <w:rPr>
          <w:rFonts w:ascii="Times New Roman" w:eastAsia="Times New Roman" w:hAnsi="Times New Roman" w:cs="Times New Roman"/>
          <w:sz w:val="24"/>
          <w:szCs w:val="24"/>
          <w:lang w:eastAsia="it-IT"/>
        </w:rPr>
        <w:t xml:space="preserve"> orale o prednisolone [ </w:t>
      </w:r>
      <w:hyperlink r:id="rId92" w:anchor="B24-nutrients-11-01385" w:history="1">
        <w:r w:rsidRPr="00904124">
          <w:rPr>
            <w:rFonts w:ascii="Times New Roman" w:eastAsia="Times New Roman" w:hAnsi="Times New Roman" w:cs="Times New Roman"/>
            <w:color w:val="0000FF"/>
            <w:sz w:val="24"/>
            <w:szCs w:val="24"/>
            <w:u w:val="single"/>
            <w:lang w:eastAsia="it-IT"/>
          </w:rPr>
          <w:t>24</w:t>
        </w:r>
      </w:hyperlink>
      <w:r w:rsidRPr="00904124">
        <w:rPr>
          <w:rFonts w:ascii="Times New Roman" w:eastAsia="Times New Roman" w:hAnsi="Times New Roman" w:cs="Times New Roman"/>
          <w:sz w:val="24"/>
          <w:szCs w:val="24"/>
          <w:lang w:eastAsia="it-IT"/>
        </w:rPr>
        <w:t xml:space="preserve"> ], prescritte per periodi di 6-8 settimane. </w:t>
      </w:r>
      <w:r w:rsidRPr="00904124">
        <w:rPr>
          <w:rFonts w:ascii="Times New Roman" w:eastAsia="Times New Roman" w:hAnsi="Times New Roman" w:cs="Times New Roman"/>
          <w:vanish/>
          <w:sz w:val="24"/>
          <w:szCs w:val="24"/>
          <w:lang w:eastAsia="it-IT"/>
        </w:rPr>
        <w:t>Patients who require repeated courses of steroid medications are escalated to treatment with thiopurine medications (azathioprine or 6-mercaptopurine).</w:t>
      </w:r>
      <w:r w:rsidRPr="00904124">
        <w:rPr>
          <w:rFonts w:ascii="Times New Roman" w:eastAsia="Times New Roman" w:hAnsi="Times New Roman" w:cs="Times New Roman"/>
          <w:sz w:val="24"/>
          <w:szCs w:val="24"/>
          <w:lang w:eastAsia="it-IT"/>
        </w:rPr>
        <w:t xml:space="preserve"> I pazienti che richiedono cicli ripetuti di farmaci steroidei vengono sottoposti a trattamento con medicinali </w:t>
      </w:r>
      <w:proofErr w:type="spellStart"/>
      <w:r w:rsidRPr="00904124">
        <w:rPr>
          <w:rFonts w:ascii="Times New Roman" w:eastAsia="Times New Roman" w:hAnsi="Times New Roman" w:cs="Times New Roman"/>
          <w:sz w:val="24"/>
          <w:szCs w:val="24"/>
          <w:lang w:eastAsia="it-IT"/>
        </w:rPr>
        <w:t>tiopurinici</w:t>
      </w:r>
      <w:proofErr w:type="spellEnd"/>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azatioprina</w:t>
      </w:r>
      <w:proofErr w:type="spellEnd"/>
      <w:r w:rsidRPr="00904124">
        <w:rPr>
          <w:rFonts w:ascii="Times New Roman" w:eastAsia="Times New Roman" w:hAnsi="Times New Roman" w:cs="Times New Roman"/>
          <w:sz w:val="24"/>
          <w:szCs w:val="24"/>
          <w:lang w:eastAsia="it-IT"/>
        </w:rPr>
        <w:t xml:space="preserve"> o 6-mercaptopurina). </w:t>
      </w:r>
      <w:r w:rsidRPr="00904124">
        <w:rPr>
          <w:rFonts w:ascii="Times New Roman" w:eastAsia="Times New Roman" w:hAnsi="Times New Roman" w:cs="Times New Roman"/>
          <w:vanish/>
          <w:sz w:val="24"/>
          <w:szCs w:val="24"/>
          <w:lang w:eastAsia="it-IT"/>
        </w:rPr>
        <w:t>If further treatment escalation is required, a biologic drug such as infliximab or adalimumab is commenced.</w:t>
      </w:r>
      <w:r w:rsidRPr="00904124">
        <w:rPr>
          <w:rFonts w:ascii="Times New Roman" w:eastAsia="Times New Roman" w:hAnsi="Times New Roman" w:cs="Times New Roman"/>
          <w:sz w:val="24"/>
          <w:szCs w:val="24"/>
          <w:lang w:eastAsia="it-IT"/>
        </w:rPr>
        <w:t xml:space="preserve"> Se è necessaria un'ulteriore escalation del trattamento, viene avviato un farmaco biologico come </w:t>
      </w:r>
      <w:proofErr w:type="spellStart"/>
      <w:r w:rsidRPr="00904124">
        <w:rPr>
          <w:rFonts w:ascii="Times New Roman" w:eastAsia="Times New Roman" w:hAnsi="Times New Roman" w:cs="Times New Roman"/>
          <w:sz w:val="24"/>
          <w:szCs w:val="24"/>
          <w:lang w:eastAsia="it-IT"/>
        </w:rPr>
        <w:t>infliximab</w:t>
      </w:r>
      <w:proofErr w:type="spellEnd"/>
      <w:r w:rsidRPr="00904124">
        <w:rPr>
          <w:rFonts w:ascii="Times New Roman" w:eastAsia="Times New Roman" w:hAnsi="Times New Roman" w:cs="Times New Roman"/>
          <w:sz w:val="24"/>
          <w:szCs w:val="24"/>
          <w:lang w:eastAsia="it-IT"/>
        </w:rPr>
        <w:t xml:space="preserve"> o </w:t>
      </w:r>
      <w:proofErr w:type="spellStart"/>
      <w:r w:rsidRPr="00904124">
        <w:rPr>
          <w:rFonts w:ascii="Times New Roman" w:eastAsia="Times New Roman" w:hAnsi="Times New Roman" w:cs="Times New Roman"/>
          <w:sz w:val="24"/>
          <w:szCs w:val="24"/>
          <w:lang w:eastAsia="it-IT"/>
        </w:rPr>
        <w:t>adalimumab</w:t>
      </w:r>
      <w:proofErr w:type="spellEnd"/>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vanish/>
          <w:sz w:val="24"/>
          <w:szCs w:val="24"/>
          <w:lang w:eastAsia="it-IT"/>
        </w:rPr>
        <w:t>In patients with high-risk features predictive of a more severe disease phenotype, clinicians will often employ a “top-down approach” with the early introduction of biologic drugs to induce and maintain remission.</w:t>
      </w:r>
      <w:r w:rsidRPr="00904124">
        <w:rPr>
          <w:rFonts w:ascii="Times New Roman" w:eastAsia="Times New Roman" w:hAnsi="Times New Roman" w:cs="Times New Roman"/>
          <w:sz w:val="24"/>
          <w:szCs w:val="24"/>
          <w:lang w:eastAsia="it-IT"/>
        </w:rPr>
        <w:t xml:space="preserve"> Nei pazienti con caratteristiche ad alto rischio predittivo di un fenotipo più grave della malattia, i medici impiegheranno spesso un "approccio top-down" con l'introduzione precoce di farmaci biologici per indurre e mantenere la remissione. </w:t>
      </w:r>
      <w:r w:rsidRPr="00904124">
        <w:rPr>
          <w:rFonts w:ascii="Times New Roman" w:eastAsia="Times New Roman" w:hAnsi="Times New Roman" w:cs="Times New Roman"/>
          <w:vanish/>
          <w:sz w:val="24"/>
          <w:szCs w:val="24"/>
          <w:lang w:eastAsia="it-IT"/>
        </w:rPr>
        <w:t xml:space="preserve">Maintenance therapy in high-risk patients requires ongoing therapy with thiopurines and/or biologic drugs for at least 12 months [ </w:t>
      </w:r>
      <w:hyperlink r:id="rId93" w:anchor="B25-nutrients-11-01385" w:history="1">
        <w:r w:rsidRPr="00904124">
          <w:rPr>
            <w:rFonts w:ascii="Times New Roman" w:eastAsia="Times New Roman" w:hAnsi="Times New Roman" w:cs="Times New Roman"/>
            <w:vanish/>
            <w:color w:val="0000FF"/>
            <w:sz w:val="24"/>
            <w:szCs w:val="24"/>
            <w:u w:val="single"/>
            <w:lang w:eastAsia="it-IT"/>
          </w:rPr>
          <w:t>25</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La terapia di mantenimento in pazienti ad alto rischio richiede una terapia continua con </w:t>
      </w:r>
      <w:proofErr w:type="spellStart"/>
      <w:r w:rsidRPr="00904124">
        <w:rPr>
          <w:rFonts w:ascii="Times New Roman" w:eastAsia="Times New Roman" w:hAnsi="Times New Roman" w:cs="Times New Roman"/>
          <w:sz w:val="24"/>
          <w:szCs w:val="24"/>
          <w:lang w:eastAsia="it-IT"/>
        </w:rPr>
        <w:t>tiopurine</w:t>
      </w:r>
      <w:proofErr w:type="spellEnd"/>
      <w:r w:rsidRPr="00904124">
        <w:rPr>
          <w:rFonts w:ascii="Times New Roman" w:eastAsia="Times New Roman" w:hAnsi="Times New Roman" w:cs="Times New Roman"/>
          <w:sz w:val="24"/>
          <w:szCs w:val="24"/>
          <w:lang w:eastAsia="it-IT"/>
        </w:rPr>
        <w:t xml:space="preserve"> e / o farmaci biologici per almeno 12 mesi [ </w:t>
      </w:r>
      <w:hyperlink r:id="rId94" w:anchor="B25-nutrients-11-01385" w:history="1">
        <w:r w:rsidRPr="00904124">
          <w:rPr>
            <w:rFonts w:ascii="Times New Roman" w:eastAsia="Times New Roman" w:hAnsi="Times New Roman" w:cs="Times New Roman"/>
            <w:color w:val="0000FF"/>
            <w:sz w:val="24"/>
            <w:szCs w:val="24"/>
            <w:u w:val="single"/>
            <w:lang w:eastAsia="it-IT"/>
          </w:rPr>
          <w:t>25</w:t>
        </w:r>
      </w:hyperlink>
      <w:r w:rsidRPr="00904124">
        <w:rPr>
          <w:rFonts w:ascii="Times New Roman" w:eastAsia="Times New Roman" w:hAnsi="Times New Roman" w:cs="Times New Roman"/>
          <w:sz w:val="24"/>
          <w:szCs w:val="24"/>
          <w:lang w:eastAsia="it-IT"/>
        </w:rPr>
        <w:t xml:space="preserve"> ]. </w:t>
      </w:r>
      <w:r w:rsidRPr="00904124">
        <w:rPr>
          <w:rFonts w:ascii="Times New Roman" w:eastAsia="Times New Roman" w:hAnsi="Times New Roman" w:cs="Times New Roman"/>
          <w:vanish/>
          <w:sz w:val="24"/>
          <w:szCs w:val="24"/>
          <w:lang w:eastAsia="it-IT"/>
        </w:rPr>
        <w:t>The patient in this case report was considered high-risk due to his moderately severe inflammation, severity of symptoms, diagnosis under the age of thirty, and his perianal disease.</w:t>
      </w:r>
      <w:r w:rsidRPr="00904124">
        <w:rPr>
          <w:rFonts w:ascii="Times New Roman" w:eastAsia="Times New Roman" w:hAnsi="Times New Roman" w:cs="Times New Roman"/>
          <w:sz w:val="24"/>
          <w:szCs w:val="24"/>
          <w:lang w:eastAsia="it-IT"/>
        </w:rPr>
        <w:t xml:space="preserve"> Il paziente in questo caso clinico era considerato ad alto rischio a causa della sua infiammazione moderatamente grave, della gravità dei sintomi, della diagnosi al di sotto dei trent'anni e della sua malattia perianale. </w:t>
      </w:r>
      <w:r w:rsidRPr="00904124">
        <w:rPr>
          <w:rFonts w:ascii="Times New Roman" w:eastAsia="Times New Roman" w:hAnsi="Times New Roman" w:cs="Times New Roman"/>
          <w:vanish/>
          <w:sz w:val="24"/>
          <w:szCs w:val="24"/>
          <w:lang w:eastAsia="it-IT"/>
        </w:rPr>
        <w:t xml:space="preserve">Despite current treatment regimens, only 10% of traditionally managed CD patients achieve long-term remission and 50% of patients require surgery within 10 years of diagnosis [ </w:t>
      </w:r>
      <w:hyperlink r:id="rId95" w:anchor="B25-nutrients-11-01385" w:history="1">
        <w:r w:rsidRPr="00904124">
          <w:rPr>
            <w:rFonts w:ascii="Times New Roman" w:eastAsia="Times New Roman" w:hAnsi="Times New Roman" w:cs="Times New Roman"/>
            <w:vanish/>
            <w:color w:val="0000FF"/>
            <w:sz w:val="24"/>
            <w:szCs w:val="24"/>
            <w:u w:val="single"/>
            <w:lang w:eastAsia="it-IT"/>
          </w:rPr>
          <w:t>25</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Nonostante gli attuali regimi di trattamento, solo il 10% dei pazienti con </w:t>
      </w:r>
      <w:proofErr w:type="spellStart"/>
      <w:r w:rsidRPr="00904124">
        <w:rPr>
          <w:rFonts w:ascii="Times New Roman" w:eastAsia="Times New Roman" w:hAnsi="Times New Roman" w:cs="Times New Roman"/>
          <w:sz w:val="24"/>
          <w:szCs w:val="24"/>
          <w:lang w:eastAsia="it-IT"/>
        </w:rPr>
        <w:t>CD</w:t>
      </w:r>
      <w:proofErr w:type="spellEnd"/>
      <w:r w:rsidRPr="00904124">
        <w:rPr>
          <w:rFonts w:ascii="Times New Roman" w:eastAsia="Times New Roman" w:hAnsi="Times New Roman" w:cs="Times New Roman"/>
          <w:sz w:val="24"/>
          <w:szCs w:val="24"/>
          <w:lang w:eastAsia="it-IT"/>
        </w:rPr>
        <w:t xml:space="preserve"> tradizionalmente gestiti ottiene una remissione a lungo termine e il 50% dei pazienti richiede un intervento chirurgico entro 10 anni dalla diagnosi [ </w:t>
      </w:r>
      <w:hyperlink r:id="rId96" w:anchor="B25-nutrients-11-01385" w:history="1">
        <w:r w:rsidRPr="00904124">
          <w:rPr>
            <w:rFonts w:ascii="Times New Roman" w:eastAsia="Times New Roman" w:hAnsi="Times New Roman" w:cs="Times New Roman"/>
            <w:color w:val="0000FF"/>
            <w:sz w:val="24"/>
            <w:szCs w:val="24"/>
            <w:u w:val="single"/>
            <w:lang w:eastAsia="it-IT"/>
          </w:rPr>
          <w:t>25</w:t>
        </w:r>
      </w:hyperlink>
      <w:r w:rsidRPr="00904124">
        <w:rPr>
          <w:rFonts w:ascii="Times New Roman" w:eastAsia="Times New Roman" w:hAnsi="Times New Roman" w:cs="Times New Roman"/>
          <w:sz w:val="24"/>
          <w:szCs w:val="24"/>
          <w:lang w:eastAsia="it-IT"/>
        </w:rPr>
        <w:t xml:space="preserve"> ]. </w:t>
      </w:r>
    </w:p>
    <w:p w:rsidR="00904124" w:rsidRPr="00904124" w:rsidRDefault="00904124" w:rsidP="00904124">
      <w:pPr>
        <w:spacing w:after="0" w:line="240" w:lineRule="auto"/>
        <w:jc w:val="both"/>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lang w:eastAsia="it-IT"/>
        </w:rPr>
        <w:t>Both Kappelman et al.</w:t>
      </w:r>
      <w:r w:rsidRPr="00904124">
        <w:rPr>
          <w:rFonts w:ascii="Times New Roman" w:eastAsia="Times New Roman" w:hAnsi="Times New Roman" w:cs="Times New Roman"/>
          <w:sz w:val="24"/>
          <w:szCs w:val="24"/>
          <w:lang w:eastAsia="it-IT"/>
        </w:rPr>
        <w:t xml:space="preserve">Sia </w:t>
      </w:r>
      <w:proofErr w:type="spellStart"/>
      <w:r w:rsidRPr="00904124">
        <w:rPr>
          <w:rFonts w:ascii="Times New Roman" w:eastAsia="Times New Roman" w:hAnsi="Times New Roman" w:cs="Times New Roman"/>
          <w:sz w:val="24"/>
          <w:szCs w:val="24"/>
          <w:lang w:eastAsia="it-IT"/>
        </w:rPr>
        <w:t>Kappelman</w:t>
      </w:r>
      <w:proofErr w:type="spellEnd"/>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et</w:t>
      </w:r>
      <w:proofErr w:type="spellEnd"/>
      <w:r w:rsidRPr="00904124">
        <w:rPr>
          <w:rFonts w:ascii="Times New Roman" w:eastAsia="Times New Roman" w:hAnsi="Times New Roman" w:cs="Times New Roman"/>
          <w:sz w:val="24"/>
          <w:szCs w:val="24"/>
          <w:lang w:eastAsia="it-IT"/>
        </w:rPr>
        <w:t xml:space="preserve"> al. </w:t>
      </w:r>
      <w:r w:rsidRPr="00904124">
        <w:rPr>
          <w:rFonts w:ascii="Times New Roman" w:eastAsia="Times New Roman" w:hAnsi="Times New Roman" w:cs="Times New Roman"/>
          <w:vanish/>
          <w:sz w:val="24"/>
          <w:szCs w:val="24"/>
          <w:lang w:eastAsia="it-IT"/>
        </w:rPr>
        <w:t xml:space="preserve">[ </w:t>
      </w:r>
      <w:hyperlink r:id="rId97" w:anchor="B26-nutrients-11-01385" w:history="1">
        <w:r w:rsidRPr="00904124">
          <w:rPr>
            <w:rFonts w:ascii="Times New Roman" w:eastAsia="Times New Roman" w:hAnsi="Times New Roman" w:cs="Times New Roman"/>
            <w:vanish/>
            <w:color w:val="0000FF"/>
            <w:sz w:val="24"/>
            <w:szCs w:val="24"/>
            <w:u w:val="single"/>
            <w:lang w:eastAsia="it-IT"/>
          </w:rPr>
          <w:t>26</w:t>
        </w:r>
      </w:hyperlink>
      <w:r w:rsidRPr="00904124">
        <w:rPr>
          <w:rFonts w:ascii="Times New Roman" w:eastAsia="Times New Roman" w:hAnsi="Times New Roman" w:cs="Times New Roman"/>
          <w:vanish/>
          <w:sz w:val="24"/>
          <w:szCs w:val="24"/>
          <w:lang w:eastAsia="it-IT"/>
        </w:rPr>
        <w:t xml:space="preserve"> ] and M'Koma [ </w:t>
      </w:r>
      <w:hyperlink r:id="rId98" w:anchor="B27-nutrients-11-01385" w:history="1">
        <w:r w:rsidRPr="00904124">
          <w:rPr>
            <w:rFonts w:ascii="Times New Roman" w:eastAsia="Times New Roman" w:hAnsi="Times New Roman" w:cs="Times New Roman"/>
            <w:vanish/>
            <w:color w:val="0000FF"/>
            <w:sz w:val="24"/>
            <w:szCs w:val="24"/>
            <w:u w:val="single"/>
            <w:lang w:eastAsia="it-IT"/>
          </w:rPr>
          <w:t>27</w:t>
        </w:r>
      </w:hyperlink>
      <w:r w:rsidRPr="00904124">
        <w:rPr>
          <w:rFonts w:ascii="Times New Roman" w:eastAsia="Times New Roman" w:hAnsi="Times New Roman" w:cs="Times New Roman"/>
          <w:vanish/>
          <w:sz w:val="24"/>
          <w:szCs w:val="24"/>
          <w:lang w:eastAsia="it-IT"/>
        </w:rPr>
        <w:t xml:space="preserve"> ] discussed the increasing global burden of IBD in recent years and the need for a plan on how to address this.</w:t>
      </w:r>
      <w:r w:rsidRPr="00904124">
        <w:rPr>
          <w:rFonts w:ascii="Times New Roman" w:eastAsia="Times New Roman" w:hAnsi="Times New Roman" w:cs="Times New Roman"/>
          <w:sz w:val="24"/>
          <w:szCs w:val="24"/>
          <w:lang w:eastAsia="it-IT"/>
        </w:rPr>
        <w:t xml:space="preserve"> [ </w:t>
      </w:r>
      <w:hyperlink r:id="rId99" w:anchor="B26-nutrients-11-01385" w:history="1">
        <w:r w:rsidRPr="00904124">
          <w:rPr>
            <w:rFonts w:ascii="Times New Roman" w:eastAsia="Times New Roman" w:hAnsi="Times New Roman" w:cs="Times New Roman"/>
            <w:color w:val="0000FF"/>
            <w:sz w:val="24"/>
            <w:szCs w:val="24"/>
            <w:u w:val="single"/>
            <w:lang w:eastAsia="it-IT"/>
          </w:rPr>
          <w:t>26</w:t>
        </w:r>
      </w:hyperlink>
      <w:r w:rsidRPr="00904124">
        <w:rPr>
          <w:rFonts w:ascii="Times New Roman" w:eastAsia="Times New Roman" w:hAnsi="Times New Roman" w:cs="Times New Roman"/>
          <w:sz w:val="24"/>
          <w:szCs w:val="24"/>
          <w:lang w:eastAsia="it-IT"/>
        </w:rPr>
        <w:t xml:space="preserve"> ] e M'</w:t>
      </w:r>
      <w:proofErr w:type="spellStart"/>
      <w:r w:rsidRPr="00904124">
        <w:rPr>
          <w:rFonts w:ascii="Times New Roman" w:eastAsia="Times New Roman" w:hAnsi="Times New Roman" w:cs="Times New Roman"/>
          <w:sz w:val="24"/>
          <w:szCs w:val="24"/>
          <w:lang w:eastAsia="it-IT"/>
        </w:rPr>
        <w:t>Koma</w:t>
      </w:r>
      <w:proofErr w:type="spellEnd"/>
      <w:r w:rsidRPr="00904124">
        <w:rPr>
          <w:rFonts w:ascii="Times New Roman" w:eastAsia="Times New Roman" w:hAnsi="Times New Roman" w:cs="Times New Roman"/>
          <w:sz w:val="24"/>
          <w:szCs w:val="24"/>
          <w:lang w:eastAsia="it-IT"/>
        </w:rPr>
        <w:t xml:space="preserve"> [ </w:t>
      </w:r>
      <w:hyperlink r:id="rId100" w:anchor="B27-nutrients-11-01385" w:history="1">
        <w:r w:rsidRPr="00904124">
          <w:rPr>
            <w:rFonts w:ascii="Times New Roman" w:eastAsia="Times New Roman" w:hAnsi="Times New Roman" w:cs="Times New Roman"/>
            <w:color w:val="0000FF"/>
            <w:sz w:val="24"/>
            <w:szCs w:val="24"/>
            <w:u w:val="single"/>
            <w:lang w:eastAsia="it-IT"/>
          </w:rPr>
          <w:t>27</w:t>
        </w:r>
      </w:hyperlink>
      <w:r w:rsidRPr="00904124">
        <w:rPr>
          <w:rFonts w:ascii="Times New Roman" w:eastAsia="Times New Roman" w:hAnsi="Times New Roman" w:cs="Times New Roman"/>
          <w:sz w:val="24"/>
          <w:szCs w:val="24"/>
          <w:lang w:eastAsia="it-IT"/>
        </w:rPr>
        <w:t xml:space="preserve"> ] hanno discusso del crescente carico globale di IBD negli ultimi anni e della necessità di un piano su come affrontarlo. </w:t>
      </w:r>
      <w:r w:rsidRPr="00904124">
        <w:rPr>
          <w:rFonts w:ascii="Times New Roman" w:eastAsia="Times New Roman" w:hAnsi="Times New Roman" w:cs="Times New Roman"/>
          <w:vanish/>
          <w:sz w:val="24"/>
          <w:szCs w:val="24"/>
          <w:lang w:eastAsia="it-IT"/>
        </w:rPr>
        <w:t xml:space="preserve">Multiple human trials [ </w:t>
      </w:r>
      <w:hyperlink r:id="rId101" w:anchor="B16-nutrients-11-01385" w:history="1">
        <w:r w:rsidRPr="00904124">
          <w:rPr>
            <w:rFonts w:ascii="Times New Roman" w:eastAsia="Times New Roman" w:hAnsi="Times New Roman" w:cs="Times New Roman"/>
            <w:vanish/>
            <w:color w:val="0000FF"/>
            <w:sz w:val="24"/>
            <w:szCs w:val="24"/>
            <w:u w:val="single"/>
            <w:lang w:eastAsia="it-IT"/>
          </w:rPr>
          <w:t>16</w:t>
        </w:r>
      </w:hyperlink>
      <w:r w:rsidRPr="00904124">
        <w:rPr>
          <w:rFonts w:ascii="Times New Roman" w:eastAsia="Times New Roman" w:hAnsi="Times New Roman" w:cs="Times New Roman"/>
          <w:vanish/>
          <w:sz w:val="24"/>
          <w:szCs w:val="24"/>
          <w:lang w:eastAsia="it-IT"/>
        </w:rPr>
        <w:t xml:space="preserve"> , </w:t>
      </w:r>
      <w:hyperlink r:id="rId102" w:anchor="B17-nutrients-11-01385" w:history="1">
        <w:r w:rsidRPr="00904124">
          <w:rPr>
            <w:rFonts w:ascii="Times New Roman" w:eastAsia="Times New Roman" w:hAnsi="Times New Roman" w:cs="Times New Roman"/>
            <w:vanish/>
            <w:color w:val="0000FF"/>
            <w:sz w:val="24"/>
            <w:szCs w:val="24"/>
            <w:u w:val="single"/>
            <w:lang w:eastAsia="it-IT"/>
          </w:rPr>
          <w:t>17</w:t>
        </w:r>
      </w:hyperlink>
      <w:r w:rsidRPr="00904124">
        <w:rPr>
          <w:rFonts w:ascii="Times New Roman" w:eastAsia="Times New Roman" w:hAnsi="Times New Roman" w:cs="Times New Roman"/>
          <w:vanish/>
          <w:sz w:val="24"/>
          <w:szCs w:val="24"/>
          <w:lang w:eastAsia="it-IT"/>
        </w:rPr>
        <w:t xml:space="preserve"> , </w:t>
      </w:r>
      <w:hyperlink r:id="rId103" w:anchor="B18-nutrients-11-01385" w:history="1">
        <w:r w:rsidRPr="00904124">
          <w:rPr>
            <w:rFonts w:ascii="Times New Roman" w:eastAsia="Times New Roman" w:hAnsi="Times New Roman" w:cs="Times New Roman"/>
            <w:vanish/>
            <w:color w:val="0000FF"/>
            <w:sz w:val="24"/>
            <w:szCs w:val="24"/>
            <w:u w:val="single"/>
            <w:lang w:eastAsia="it-IT"/>
          </w:rPr>
          <w:t>18</w:t>
        </w:r>
      </w:hyperlink>
      <w:r w:rsidRPr="00904124">
        <w:rPr>
          <w:rFonts w:ascii="Times New Roman" w:eastAsia="Times New Roman" w:hAnsi="Times New Roman" w:cs="Times New Roman"/>
          <w:vanish/>
          <w:sz w:val="24"/>
          <w:szCs w:val="24"/>
          <w:lang w:eastAsia="it-IT"/>
        </w:rPr>
        <w:t xml:space="preserve"> , </w:t>
      </w:r>
      <w:hyperlink r:id="rId104" w:anchor="B19-nutrients-11-01385" w:history="1">
        <w:r w:rsidRPr="00904124">
          <w:rPr>
            <w:rFonts w:ascii="Times New Roman" w:eastAsia="Times New Roman" w:hAnsi="Times New Roman" w:cs="Times New Roman"/>
            <w:vanish/>
            <w:color w:val="0000FF"/>
            <w:sz w:val="24"/>
            <w:szCs w:val="24"/>
            <w:u w:val="single"/>
            <w:lang w:eastAsia="it-IT"/>
          </w:rPr>
          <w:t>19</w:t>
        </w:r>
      </w:hyperlink>
      <w:r w:rsidRPr="00904124">
        <w:rPr>
          <w:rFonts w:ascii="Times New Roman" w:eastAsia="Times New Roman" w:hAnsi="Times New Roman" w:cs="Times New Roman"/>
          <w:vanish/>
          <w:sz w:val="24"/>
          <w:szCs w:val="24"/>
          <w:lang w:eastAsia="it-IT"/>
        </w:rPr>
        <w:t xml:space="preserve"> , </w:t>
      </w:r>
      <w:hyperlink r:id="rId105" w:anchor="B20-nutrients-11-01385" w:history="1">
        <w:r w:rsidRPr="00904124">
          <w:rPr>
            <w:rFonts w:ascii="Times New Roman" w:eastAsia="Times New Roman" w:hAnsi="Times New Roman" w:cs="Times New Roman"/>
            <w:vanish/>
            <w:color w:val="0000FF"/>
            <w:sz w:val="24"/>
            <w:szCs w:val="24"/>
            <w:u w:val="single"/>
            <w:lang w:eastAsia="it-IT"/>
          </w:rPr>
          <w:t>20</w:t>
        </w:r>
      </w:hyperlink>
      <w:r w:rsidRPr="00904124">
        <w:rPr>
          <w:rFonts w:ascii="Times New Roman" w:eastAsia="Times New Roman" w:hAnsi="Times New Roman" w:cs="Times New Roman"/>
          <w:vanish/>
          <w:sz w:val="24"/>
          <w:szCs w:val="24"/>
          <w:lang w:eastAsia="it-IT"/>
        </w:rPr>
        <w:t xml:space="preserve"> , </w:t>
      </w:r>
      <w:hyperlink r:id="rId106" w:anchor="B21-nutrients-11-01385" w:history="1">
        <w:r w:rsidRPr="00904124">
          <w:rPr>
            <w:rFonts w:ascii="Times New Roman" w:eastAsia="Times New Roman" w:hAnsi="Times New Roman" w:cs="Times New Roman"/>
            <w:vanish/>
            <w:color w:val="0000FF"/>
            <w:sz w:val="24"/>
            <w:szCs w:val="24"/>
            <w:u w:val="single"/>
            <w:lang w:eastAsia="it-IT"/>
          </w:rPr>
          <w:t>21</w:t>
        </w:r>
      </w:hyperlink>
      <w:r w:rsidRPr="00904124">
        <w:rPr>
          <w:rFonts w:ascii="Times New Roman" w:eastAsia="Times New Roman" w:hAnsi="Times New Roman" w:cs="Times New Roman"/>
          <w:vanish/>
          <w:sz w:val="24"/>
          <w:szCs w:val="24"/>
          <w:lang w:eastAsia="it-IT"/>
        </w:rPr>
        <w:t xml:space="preserve"> ] have reported that a decrease in animal products and dairy and an increase in whole plant foods improved the clinical signs and symptoms of IBD patients, in particular CD.</w:t>
      </w:r>
      <w:r w:rsidRPr="00904124">
        <w:rPr>
          <w:rFonts w:ascii="Times New Roman" w:eastAsia="Times New Roman" w:hAnsi="Times New Roman" w:cs="Times New Roman"/>
          <w:sz w:val="24"/>
          <w:szCs w:val="24"/>
          <w:lang w:eastAsia="it-IT"/>
        </w:rPr>
        <w:t xml:space="preserve"> Diversi studi sull'uomo [ </w:t>
      </w:r>
      <w:hyperlink r:id="rId107" w:anchor="B16-nutrients-11-01385" w:history="1">
        <w:r w:rsidRPr="00904124">
          <w:rPr>
            <w:rFonts w:ascii="Times New Roman" w:eastAsia="Times New Roman" w:hAnsi="Times New Roman" w:cs="Times New Roman"/>
            <w:color w:val="0000FF"/>
            <w:sz w:val="24"/>
            <w:szCs w:val="24"/>
            <w:u w:val="single"/>
            <w:lang w:eastAsia="it-IT"/>
          </w:rPr>
          <w:t>16</w:t>
        </w:r>
      </w:hyperlink>
      <w:r w:rsidRPr="00904124">
        <w:rPr>
          <w:rFonts w:ascii="Times New Roman" w:eastAsia="Times New Roman" w:hAnsi="Times New Roman" w:cs="Times New Roman"/>
          <w:sz w:val="24"/>
          <w:szCs w:val="24"/>
          <w:lang w:eastAsia="it-IT"/>
        </w:rPr>
        <w:t xml:space="preserve"> , </w:t>
      </w:r>
      <w:hyperlink r:id="rId108" w:anchor="B17-nutrients-11-01385" w:history="1">
        <w:r w:rsidRPr="00904124">
          <w:rPr>
            <w:rFonts w:ascii="Times New Roman" w:eastAsia="Times New Roman" w:hAnsi="Times New Roman" w:cs="Times New Roman"/>
            <w:color w:val="0000FF"/>
            <w:sz w:val="24"/>
            <w:szCs w:val="24"/>
            <w:u w:val="single"/>
            <w:lang w:eastAsia="it-IT"/>
          </w:rPr>
          <w:t>17</w:t>
        </w:r>
      </w:hyperlink>
      <w:r w:rsidRPr="00904124">
        <w:rPr>
          <w:rFonts w:ascii="Times New Roman" w:eastAsia="Times New Roman" w:hAnsi="Times New Roman" w:cs="Times New Roman"/>
          <w:sz w:val="24"/>
          <w:szCs w:val="24"/>
          <w:lang w:eastAsia="it-IT"/>
        </w:rPr>
        <w:t xml:space="preserve"> , </w:t>
      </w:r>
      <w:hyperlink r:id="rId109" w:anchor="B18-nutrients-11-01385" w:history="1">
        <w:r w:rsidRPr="00904124">
          <w:rPr>
            <w:rFonts w:ascii="Times New Roman" w:eastAsia="Times New Roman" w:hAnsi="Times New Roman" w:cs="Times New Roman"/>
            <w:color w:val="0000FF"/>
            <w:sz w:val="24"/>
            <w:szCs w:val="24"/>
            <w:u w:val="single"/>
            <w:lang w:eastAsia="it-IT"/>
          </w:rPr>
          <w:t>18</w:t>
        </w:r>
      </w:hyperlink>
      <w:r w:rsidRPr="00904124">
        <w:rPr>
          <w:rFonts w:ascii="Times New Roman" w:eastAsia="Times New Roman" w:hAnsi="Times New Roman" w:cs="Times New Roman"/>
          <w:sz w:val="24"/>
          <w:szCs w:val="24"/>
          <w:lang w:eastAsia="it-IT"/>
        </w:rPr>
        <w:t xml:space="preserve"> , </w:t>
      </w:r>
      <w:hyperlink r:id="rId110" w:anchor="B19-nutrients-11-01385" w:history="1">
        <w:r w:rsidRPr="00904124">
          <w:rPr>
            <w:rFonts w:ascii="Times New Roman" w:eastAsia="Times New Roman" w:hAnsi="Times New Roman" w:cs="Times New Roman"/>
            <w:color w:val="0000FF"/>
            <w:sz w:val="24"/>
            <w:szCs w:val="24"/>
            <w:u w:val="single"/>
            <w:lang w:eastAsia="it-IT"/>
          </w:rPr>
          <w:t>19</w:t>
        </w:r>
      </w:hyperlink>
      <w:r w:rsidRPr="00904124">
        <w:rPr>
          <w:rFonts w:ascii="Times New Roman" w:eastAsia="Times New Roman" w:hAnsi="Times New Roman" w:cs="Times New Roman"/>
          <w:sz w:val="24"/>
          <w:szCs w:val="24"/>
          <w:lang w:eastAsia="it-IT"/>
        </w:rPr>
        <w:t xml:space="preserve"> , </w:t>
      </w:r>
      <w:hyperlink r:id="rId111" w:anchor="B20-nutrients-11-01385" w:history="1">
        <w:r w:rsidRPr="00904124">
          <w:rPr>
            <w:rFonts w:ascii="Times New Roman" w:eastAsia="Times New Roman" w:hAnsi="Times New Roman" w:cs="Times New Roman"/>
            <w:color w:val="0000FF"/>
            <w:sz w:val="24"/>
            <w:szCs w:val="24"/>
            <w:u w:val="single"/>
            <w:lang w:eastAsia="it-IT"/>
          </w:rPr>
          <w:t>20</w:t>
        </w:r>
      </w:hyperlink>
      <w:r w:rsidRPr="00904124">
        <w:rPr>
          <w:rFonts w:ascii="Times New Roman" w:eastAsia="Times New Roman" w:hAnsi="Times New Roman" w:cs="Times New Roman"/>
          <w:sz w:val="24"/>
          <w:szCs w:val="24"/>
          <w:lang w:eastAsia="it-IT"/>
        </w:rPr>
        <w:t xml:space="preserve"> , </w:t>
      </w:r>
      <w:hyperlink r:id="rId112" w:anchor="B21-nutrients-11-01385" w:history="1">
        <w:r w:rsidRPr="00904124">
          <w:rPr>
            <w:rFonts w:ascii="Times New Roman" w:eastAsia="Times New Roman" w:hAnsi="Times New Roman" w:cs="Times New Roman"/>
            <w:color w:val="0000FF"/>
            <w:sz w:val="24"/>
            <w:szCs w:val="24"/>
            <w:u w:val="single"/>
            <w:lang w:eastAsia="it-IT"/>
          </w:rPr>
          <w:t>21</w:t>
        </w:r>
      </w:hyperlink>
      <w:r w:rsidRPr="00904124">
        <w:rPr>
          <w:rFonts w:ascii="Times New Roman" w:eastAsia="Times New Roman" w:hAnsi="Times New Roman" w:cs="Times New Roman"/>
          <w:sz w:val="24"/>
          <w:szCs w:val="24"/>
          <w:lang w:eastAsia="it-IT"/>
        </w:rPr>
        <w:t xml:space="preserve"> ] hanno riportato che una diminuzione dei prodotti animali e dei latticini e un aumento degli alimenti vegetali interi hanno migliorato i segni e i sintomi clinici dei pazienti con IBD, in particolare il </w:t>
      </w:r>
      <w:proofErr w:type="spellStart"/>
      <w:r w:rsidRPr="00904124">
        <w:rPr>
          <w:rFonts w:ascii="Times New Roman" w:eastAsia="Times New Roman" w:hAnsi="Times New Roman" w:cs="Times New Roman"/>
          <w:sz w:val="24"/>
          <w:szCs w:val="24"/>
          <w:lang w:eastAsia="it-IT"/>
        </w:rPr>
        <w:t>CD</w:t>
      </w:r>
      <w:proofErr w:type="spellEnd"/>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vanish/>
          <w:sz w:val="24"/>
          <w:szCs w:val="24"/>
          <w:lang w:eastAsia="it-IT"/>
        </w:rPr>
        <w:t>Chiba et al.</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Chiba</w:t>
      </w:r>
      <w:proofErr w:type="spellEnd"/>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et</w:t>
      </w:r>
      <w:proofErr w:type="spellEnd"/>
      <w:r w:rsidRPr="00904124">
        <w:rPr>
          <w:rFonts w:ascii="Times New Roman" w:eastAsia="Times New Roman" w:hAnsi="Times New Roman" w:cs="Times New Roman"/>
          <w:sz w:val="24"/>
          <w:szCs w:val="24"/>
          <w:lang w:eastAsia="it-IT"/>
        </w:rPr>
        <w:t xml:space="preserve"> al. </w:t>
      </w:r>
      <w:r w:rsidRPr="00904124">
        <w:rPr>
          <w:rFonts w:ascii="Times New Roman" w:eastAsia="Times New Roman" w:hAnsi="Times New Roman" w:cs="Times New Roman"/>
          <w:vanish/>
          <w:sz w:val="24"/>
          <w:szCs w:val="24"/>
          <w:lang w:eastAsia="it-IT"/>
        </w:rPr>
        <w:t xml:space="preserve">[ </w:t>
      </w:r>
      <w:hyperlink r:id="rId113" w:anchor="B20-nutrients-11-01385" w:history="1">
        <w:r w:rsidRPr="00904124">
          <w:rPr>
            <w:rFonts w:ascii="Times New Roman" w:eastAsia="Times New Roman" w:hAnsi="Times New Roman" w:cs="Times New Roman"/>
            <w:vanish/>
            <w:color w:val="0000FF"/>
            <w:sz w:val="24"/>
            <w:szCs w:val="24"/>
            <w:u w:val="single"/>
            <w:lang w:eastAsia="it-IT"/>
          </w:rPr>
          <w:t>20</w:t>
        </w:r>
      </w:hyperlink>
      <w:r w:rsidRPr="00904124">
        <w:rPr>
          <w:rFonts w:ascii="Times New Roman" w:eastAsia="Times New Roman" w:hAnsi="Times New Roman" w:cs="Times New Roman"/>
          <w:vanish/>
          <w:sz w:val="24"/>
          <w:szCs w:val="24"/>
          <w:lang w:eastAsia="it-IT"/>
        </w:rPr>
        <w:t xml:space="preserve"> ] showed 100% maintenance of medically-induced remission at 2 years in 15 of 16 patients using a semi-vegetarian diet.</w:t>
      </w:r>
      <w:r w:rsidRPr="00904124">
        <w:rPr>
          <w:rFonts w:ascii="Times New Roman" w:eastAsia="Times New Roman" w:hAnsi="Times New Roman" w:cs="Times New Roman"/>
          <w:sz w:val="24"/>
          <w:szCs w:val="24"/>
          <w:lang w:eastAsia="it-IT"/>
        </w:rPr>
        <w:t xml:space="preserve"> [ </w:t>
      </w:r>
      <w:hyperlink r:id="rId114" w:anchor="B20-nutrients-11-01385" w:history="1">
        <w:r w:rsidRPr="00904124">
          <w:rPr>
            <w:rFonts w:ascii="Times New Roman" w:eastAsia="Times New Roman" w:hAnsi="Times New Roman" w:cs="Times New Roman"/>
            <w:color w:val="0000FF"/>
            <w:sz w:val="24"/>
            <w:szCs w:val="24"/>
            <w:u w:val="single"/>
            <w:lang w:eastAsia="it-IT"/>
          </w:rPr>
          <w:t>20</w:t>
        </w:r>
      </w:hyperlink>
      <w:r w:rsidRPr="00904124">
        <w:rPr>
          <w:rFonts w:ascii="Times New Roman" w:eastAsia="Times New Roman" w:hAnsi="Times New Roman" w:cs="Times New Roman"/>
          <w:sz w:val="24"/>
          <w:szCs w:val="24"/>
          <w:lang w:eastAsia="it-IT"/>
        </w:rPr>
        <w:t xml:space="preserve"> ] hanno mostrato il 100% di mantenimento della remissione medicalmente indotta a 2 anni in 15 su 16 pazienti che utilizzavano una dieta semi-</w:t>
      </w:r>
      <w:r w:rsidRPr="00904124">
        <w:rPr>
          <w:rFonts w:ascii="Times New Roman" w:eastAsia="Times New Roman" w:hAnsi="Times New Roman" w:cs="Times New Roman"/>
          <w:sz w:val="24"/>
          <w:szCs w:val="24"/>
          <w:lang w:eastAsia="it-IT"/>
        </w:rPr>
        <w:lastRenderedPageBreak/>
        <w:t xml:space="preserve">vegetariana. </w:t>
      </w:r>
      <w:r w:rsidRPr="00904124">
        <w:rPr>
          <w:rFonts w:ascii="Times New Roman" w:eastAsia="Times New Roman" w:hAnsi="Times New Roman" w:cs="Times New Roman"/>
          <w:vanish/>
          <w:sz w:val="24"/>
          <w:szCs w:val="24"/>
          <w:lang w:eastAsia="it-IT"/>
        </w:rPr>
        <w:t xml:space="preserve">For comparison, a combination of infliximab and azathioprine, without dietary intervention, has been reported to achieve 6-month clinical remission in only 57% of cases [ </w:t>
      </w:r>
      <w:hyperlink r:id="rId115" w:anchor="B28-nutrients-11-01385" w:history="1">
        <w:r w:rsidRPr="00904124">
          <w:rPr>
            <w:rFonts w:ascii="Times New Roman" w:eastAsia="Times New Roman" w:hAnsi="Times New Roman" w:cs="Times New Roman"/>
            <w:vanish/>
            <w:color w:val="0000FF"/>
            <w:sz w:val="24"/>
            <w:szCs w:val="24"/>
            <w:u w:val="single"/>
            <w:lang w:eastAsia="it-IT"/>
          </w:rPr>
          <w:t>28</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Per confronto, è stata riportata una combinazione di </w:t>
      </w:r>
      <w:proofErr w:type="spellStart"/>
      <w:r w:rsidRPr="00904124">
        <w:rPr>
          <w:rFonts w:ascii="Times New Roman" w:eastAsia="Times New Roman" w:hAnsi="Times New Roman" w:cs="Times New Roman"/>
          <w:sz w:val="24"/>
          <w:szCs w:val="24"/>
          <w:lang w:eastAsia="it-IT"/>
        </w:rPr>
        <w:t>infliximab</w:t>
      </w:r>
      <w:proofErr w:type="spellEnd"/>
      <w:r w:rsidRPr="00904124">
        <w:rPr>
          <w:rFonts w:ascii="Times New Roman" w:eastAsia="Times New Roman" w:hAnsi="Times New Roman" w:cs="Times New Roman"/>
          <w:sz w:val="24"/>
          <w:szCs w:val="24"/>
          <w:lang w:eastAsia="it-IT"/>
        </w:rPr>
        <w:t xml:space="preserve"> e </w:t>
      </w:r>
      <w:proofErr w:type="spellStart"/>
      <w:r w:rsidRPr="00904124">
        <w:rPr>
          <w:rFonts w:ascii="Times New Roman" w:eastAsia="Times New Roman" w:hAnsi="Times New Roman" w:cs="Times New Roman"/>
          <w:sz w:val="24"/>
          <w:szCs w:val="24"/>
          <w:lang w:eastAsia="it-IT"/>
        </w:rPr>
        <w:t>azatioprina</w:t>
      </w:r>
      <w:proofErr w:type="spellEnd"/>
      <w:r w:rsidRPr="00904124">
        <w:rPr>
          <w:rFonts w:ascii="Times New Roman" w:eastAsia="Times New Roman" w:hAnsi="Times New Roman" w:cs="Times New Roman"/>
          <w:sz w:val="24"/>
          <w:szCs w:val="24"/>
          <w:lang w:eastAsia="it-IT"/>
        </w:rPr>
        <w:t xml:space="preserve">, senza intervento dietetico, per ottenere una remissione clinica di 6 mesi solo nel 57% dei casi [ </w:t>
      </w:r>
      <w:hyperlink r:id="rId116" w:anchor="B28-nutrients-11-01385" w:history="1">
        <w:r w:rsidRPr="00904124">
          <w:rPr>
            <w:rFonts w:ascii="Times New Roman" w:eastAsia="Times New Roman" w:hAnsi="Times New Roman" w:cs="Times New Roman"/>
            <w:color w:val="0000FF"/>
            <w:sz w:val="24"/>
            <w:szCs w:val="24"/>
            <w:u w:val="single"/>
            <w:lang w:eastAsia="it-IT"/>
          </w:rPr>
          <w:t>28</w:t>
        </w:r>
      </w:hyperlink>
      <w:r w:rsidRPr="00904124">
        <w:rPr>
          <w:rFonts w:ascii="Times New Roman" w:eastAsia="Times New Roman" w:hAnsi="Times New Roman" w:cs="Times New Roman"/>
          <w:sz w:val="24"/>
          <w:szCs w:val="24"/>
          <w:lang w:eastAsia="it-IT"/>
        </w:rPr>
        <w:t xml:space="preserve"> ]. </w:t>
      </w:r>
    </w:p>
    <w:p w:rsidR="00904124" w:rsidRPr="00904124" w:rsidRDefault="00904124" w:rsidP="00904124">
      <w:pPr>
        <w:spacing w:after="0" w:line="240" w:lineRule="auto"/>
        <w:jc w:val="both"/>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lang w:eastAsia="it-IT"/>
        </w:rPr>
        <w:t>A whole food diet has previously been proposed as a successful adjunct to therapy in patients with CD.</w:t>
      </w:r>
      <w:r w:rsidRPr="00904124">
        <w:rPr>
          <w:rFonts w:ascii="Times New Roman" w:eastAsia="Times New Roman" w:hAnsi="Times New Roman" w:cs="Times New Roman"/>
          <w:sz w:val="24"/>
          <w:szCs w:val="24"/>
          <w:lang w:eastAsia="it-IT"/>
        </w:rPr>
        <w:t xml:space="preserve">Una dieta alimentare completa è stata precedentemente proposta come aggiunta di successo alla terapia in pazienti con </w:t>
      </w:r>
      <w:proofErr w:type="spellStart"/>
      <w:r w:rsidRPr="00904124">
        <w:rPr>
          <w:rFonts w:ascii="Times New Roman" w:eastAsia="Times New Roman" w:hAnsi="Times New Roman" w:cs="Times New Roman"/>
          <w:sz w:val="24"/>
          <w:szCs w:val="24"/>
          <w:lang w:eastAsia="it-IT"/>
        </w:rPr>
        <w:t>CD</w:t>
      </w:r>
      <w:proofErr w:type="spellEnd"/>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vanish/>
          <w:sz w:val="24"/>
          <w:szCs w:val="24"/>
          <w:lang w:eastAsia="it-IT"/>
        </w:rPr>
        <w:t>Case series of patients treated with a Crohn's Disease Elimination Diet (CDED) have reported six-week remission rates of 70.6% in newly diagnosed patients and 62% in patients with established disease.</w:t>
      </w:r>
      <w:r w:rsidRPr="00904124">
        <w:rPr>
          <w:rFonts w:ascii="Times New Roman" w:eastAsia="Times New Roman" w:hAnsi="Times New Roman" w:cs="Times New Roman"/>
          <w:sz w:val="24"/>
          <w:szCs w:val="24"/>
          <w:lang w:eastAsia="it-IT"/>
        </w:rPr>
        <w:t xml:space="preserve"> Le serie di casi di pazienti trattati con una dieta di eliminazione della malattia di </w:t>
      </w:r>
      <w:proofErr w:type="spellStart"/>
      <w:r w:rsidRPr="00904124">
        <w:rPr>
          <w:rFonts w:ascii="Times New Roman" w:eastAsia="Times New Roman" w:hAnsi="Times New Roman" w:cs="Times New Roman"/>
          <w:sz w:val="24"/>
          <w:szCs w:val="24"/>
          <w:lang w:eastAsia="it-IT"/>
        </w:rPr>
        <w:t>Crohn</w:t>
      </w:r>
      <w:proofErr w:type="spellEnd"/>
      <w:r w:rsidRPr="00904124">
        <w:rPr>
          <w:rFonts w:ascii="Times New Roman" w:eastAsia="Times New Roman" w:hAnsi="Times New Roman" w:cs="Times New Roman"/>
          <w:sz w:val="24"/>
          <w:szCs w:val="24"/>
          <w:lang w:eastAsia="it-IT"/>
        </w:rPr>
        <w:t xml:space="preserve"> (CDED) hanno riportato tassi di remissione a sei settimane del 70,6% nei pazienti con nuova diagnosi e il 62% nei pazienti con malattia accertata. </w:t>
      </w:r>
      <w:r w:rsidRPr="00904124">
        <w:rPr>
          <w:rFonts w:ascii="Times New Roman" w:eastAsia="Times New Roman" w:hAnsi="Times New Roman" w:cs="Times New Roman"/>
          <w:vanish/>
          <w:sz w:val="24"/>
          <w:szCs w:val="24"/>
          <w:lang w:eastAsia="it-IT"/>
        </w:rPr>
        <w:t xml:space="preserve">The CDED protocol shares many of the defining characteristics of a whole food, plant-based diet: excluding or minimizing exposure to food emulsifiers, flavor enhancers, sources of omega-6 fatty acids, and dairy products, while providing sources of plant poly-saccharides and dietary fiber [ </w:t>
      </w:r>
      <w:hyperlink r:id="rId117" w:anchor="B18-nutrients-11-01385" w:history="1">
        <w:r w:rsidRPr="00904124">
          <w:rPr>
            <w:rFonts w:ascii="Times New Roman" w:eastAsia="Times New Roman" w:hAnsi="Times New Roman" w:cs="Times New Roman"/>
            <w:vanish/>
            <w:color w:val="0000FF"/>
            <w:sz w:val="24"/>
            <w:szCs w:val="24"/>
            <w:u w:val="single"/>
            <w:lang w:eastAsia="it-IT"/>
          </w:rPr>
          <w:t>18</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Il protocollo CDED condivide molte delle caratteristiche che definiscono un'intera dieta alimentare a base vegetale: escludendo o riducendo al minimo l'esposizione ad emulsionanti alimentari, esaltatori di sapidità, fonti di acidi grassi omega-6 e prodotti caseari, fornendo al contempo fonti di polisaccaridi vegetali e fibra alimentare [ </w:t>
      </w:r>
      <w:hyperlink r:id="rId118" w:anchor="B18-nutrients-11-01385" w:history="1">
        <w:r w:rsidRPr="00904124">
          <w:rPr>
            <w:rFonts w:ascii="Times New Roman" w:eastAsia="Times New Roman" w:hAnsi="Times New Roman" w:cs="Times New Roman"/>
            <w:color w:val="0000FF"/>
            <w:sz w:val="24"/>
            <w:szCs w:val="24"/>
            <w:u w:val="single"/>
            <w:lang w:eastAsia="it-IT"/>
          </w:rPr>
          <w:t>18</w:t>
        </w:r>
      </w:hyperlink>
      <w:r w:rsidRPr="00904124">
        <w:rPr>
          <w:rFonts w:ascii="Times New Roman" w:eastAsia="Times New Roman" w:hAnsi="Times New Roman" w:cs="Times New Roman"/>
          <w:sz w:val="24"/>
          <w:szCs w:val="24"/>
          <w:lang w:eastAsia="it-IT"/>
        </w:rPr>
        <w:t xml:space="preserve"> ]. </w:t>
      </w:r>
    </w:p>
    <w:p w:rsidR="00904124" w:rsidRPr="00904124" w:rsidRDefault="00904124" w:rsidP="00904124">
      <w:pPr>
        <w:spacing w:after="0" w:line="240" w:lineRule="auto"/>
        <w:jc w:val="both"/>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lang w:eastAsia="it-IT"/>
        </w:rPr>
        <w:t xml:space="preserve">A plant-based diet appears to be beneficial for human health by promoting the development of more diverse microbial systems [ </w:t>
      </w:r>
      <w:hyperlink r:id="rId119" w:anchor="B13-nutrients-11-01385" w:history="1">
        <w:r w:rsidRPr="00904124">
          <w:rPr>
            <w:rFonts w:ascii="Times New Roman" w:eastAsia="Times New Roman" w:hAnsi="Times New Roman" w:cs="Times New Roman"/>
            <w:vanish/>
            <w:color w:val="0000FF"/>
            <w:sz w:val="24"/>
            <w:szCs w:val="24"/>
            <w:u w:val="single"/>
            <w:lang w:eastAsia="it-IT"/>
          </w:rPr>
          <w:t>13</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Una dieta a base vegetale sembra essere benefica per la salute umana promuovendo lo sviluppo di sistemi microbici più diversificati [ </w:t>
      </w:r>
      <w:hyperlink r:id="rId120" w:anchor="B13-nutrients-11-01385" w:history="1">
        <w:r w:rsidRPr="00904124">
          <w:rPr>
            <w:rFonts w:ascii="Times New Roman" w:eastAsia="Times New Roman" w:hAnsi="Times New Roman" w:cs="Times New Roman"/>
            <w:color w:val="0000FF"/>
            <w:sz w:val="24"/>
            <w:szCs w:val="24"/>
            <w:u w:val="single"/>
            <w:lang w:eastAsia="it-IT"/>
          </w:rPr>
          <w:t>13</w:t>
        </w:r>
      </w:hyperlink>
      <w:r w:rsidRPr="00904124">
        <w:rPr>
          <w:rFonts w:ascii="Times New Roman" w:eastAsia="Times New Roman" w:hAnsi="Times New Roman" w:cs="Times New Roman"/>
          <w:sz w:val="24"/>
          <w:szCs w:val="24"/>
          <w:lang w:eastAsia="it-IT"/>
        </w:rPr>
        <w:t xml:space="preserve"> ]. </w:t>
      </w:r>
      <w:r w:rsidRPr="00904124">
        <w:rPr>
          <w:rFonts w:ascii="Times New Roman" w:eastAsia="Times New Roman" w:hAnsi="Times New Roman" w:cs="Times New Roman"/>
          <w:vanish/>
          <w:sz w:val="24"/>
          <w:szCs w:val="24"/>
          <w:lang w:eastAsia="it-IT"/>
        </w:rPr>
        <w:t>Higher fiber intake also encourages the growth of species that ferment fiber into metabolites as short-chain fatty acids (SCFAs), including acetate, propionate, and butyrate.</w:t>
      </w:r>
      <w:r w:rsidRPr="00904124">
        <w:rPr>
          <w:rFonts w:ascii="Times New Roman" w:eastAsia="Times New Roman" w:hAnsi="Times New Roman" w:cs="Times New Roman"/>
          <w:sz w:val="24"/>
          <w:szCs w:val="24"/>
          <w:lang w:eastAsia="it-IT"/>
        </w:rPr>
        <w:t xml:space="preserve"> L'assunzione di fibre più elevate incoraggia anche la crescita di specie che trasformano le fibre in metaboliti come acidi grassi a catena corta (SCFA), tra cui acetato, </w:t>
      </w:r>
      <w:proofErr w:type="spellStart"/>
      <w:r w:rsidRPr="00904124">
        <w:rPr>
          <w:rFonts w:ascii="Times New Roman" w:eastAsia="Times New Roman" w:hAnsi="Times New Roman" w:cs="Times New Roman"/>
          <w:sz w:val="24"/>
          <w:szCs w:val="24"/>
          <w:lang w:eastAsia="it-IT"/>
        </w:rPr>
        <w:t>propionato</w:t>
      </w:r>
      <w:proofErr w:type="spellEnd"/>
      <w:r w:rsidRPr="00904124">
        <w:rPr>
          <w:rFonts w:ascii="Times New Roman" w:eastAsia="Times New Roman" w:hAnsi="Times New Roman" w:cs="Times New Roman"/>
          <w:sz w:val="24"/>
          <w:szCs w:val="24"/>
          <w:lang w:eastAsia="it-IT"/>
        </w:rPr>
        <w:t xml:space="preserve"> e butirrato. </w:t>
      </w:r>
      <w:r w:rsidRPr="00904124">
        <w:rPr>
          <w:rFonts w:ascii="Times New Roman" w:eastAsia="Times New Roman" w:hAnsi="Times New Roman" w:cs="Times New Roman"/>
          <w:vanish/>
          <w:sz w:val="24"/>
          <w:szCs w:val="24"/>
          <w:lang w:eastAsia="it-IT"/>
        </w:rPr>
        <w:t xml:space="preserve">The positive health effects of SCFAs are myriad, including improved immunity against pathogens, blood–brain barrier integrity, provision of energy substrates, and regulation of critical functions of the intestine [ </w:t>
      </w:r>
      <w:hyperlink r:id="rId121" w:anchor="B29-nutrients-11-01385" w:history="1">
        <w:r w:rsidRPr="00904124">
          <w:rPr>
            <w:rFonts w:ascii="Times New Roman" w:eastAsia="Times New Roman" w:hAnsi="Times New Roman" w:cs="Times New Roman"/>
            <w:vanish/>
            <w:color w:val="0000FF"/>
            <w:sz w:val="24"/>
            <w:szCs w:val="24"/>
            <w:u w:val="single"/>
            <w:lang w:eastAsia="it-IT"/>
          </w:rPr>
          <w:t>29</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Gli effetti positivi sulla salute degli SCFA sono innumerevoli, tra cui una maggiore immunità contro i patogeni, l'integrità della barriera </w:t>
      </w:r>
      <w:proofErr w:type="spellStart"/>
      <w:r w:rsidRPr="00904124">
        <w:rPr>
          <w:rFonts w:ascii="Times New Roman" w:eastAsia="Times New Roman" w:hAnsi="Times New Roman" w:cs="Times New Roman"/>
          <w:sz w:val="24"/>
          <w:szCs w:val="24"/>
          <w:lang w:eastAsia="it-IT"/>
        </w:rPr>
        <w:t>emato-encefalica</w:t>
      </w:r>
      <w:proofErr w:type="spellEnd"/>
      <w:r w:rsidRPr="00904124">
        <w:rPr>
          <w:rFonts w:ascii="Times New Roman" w:eastAsia="Times New Roman" w:hAnsi="Times New Roman" w:cs="Times New Roman"/>
          <w:sz w:val="24"/>
          <w:szCs w:val="24"/>
          <w:lang w:eastAsia="it-IT"/>
        </w:rPr>
        <w:t xml:space="preserve">, la fornitura di substrati energetici e la regolazione delle funzioni critiche dell'intestino [ </w:t>
      </w:r>
      <w:hyperlink r:id="rId122" w:anchor="B29-nutrients-11-01385" w:history="1">
        <w:r w:rsidRPr="00904124">
          <w:rPr>
            <w:rFonts w:ascii="Times New Roman" w:eastAsia="Times New Roman" w:hAnsi="Times New Roman" w:cs="Times New Roman"/>
            <w:color w:val="0000FF"/>
            <w:sz w:val="24"/>
            <w:szCs w:val="24"/>
            <w:u w:val="single"/>
            <w:lang w:eastAsia="it-IT"/>
          </w:rPr>
          <w:t>29</w:t>
        </w:r>
      </w:hyperlink>
      <w:r w:rsidRPr="00904124">
        <w:rPr>
          <w:rFonts w:ascii="Times New Roman" w:eastAsia="Times New Roman" w:hAnsi="Times New Roman" w:cs="Times New Roman"/>
          <w:sz w:val="24"/>
          <w:szCs w:val="24"/>
          <w:lang w:eastAsia="it-IT"/>
        </w:rPr>
        <w:t xml:space="preserve"> ]. </w:t>
      </w:r>
    </w:p>
    <w:p w:rsidR="00904124" w:rsidRPr="00904124" w:rsidRDefault="00904124" w:rsidP="00904124">
      <w:pPr>
        <w:spacing w:after="0" w:line="240" w:lineRule="auto"/>
        <w:jc w:val="both"/>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lang w:eastAsia="it-IT"/>
        </w:rPr>
        <w:t>Two limitations of this case report are that the patient was on therapy during the duration in which the dietary alteration occurred and that the diet was not recorded with a food diary.</w:t>
      </w:r>
      <w:r w:rsidRPr="00904124">
        <w:rPr>
          <w:rFonts w:ascii="Times New Roman" w:eastAsia="Times New Roman" w:hAnsi="Times New Roman" w:cs="Times New Roman"/>
          <w:sz w:val="24"/>
          <w:szCs w:val="24"/>
          <w:lang w:eastAsia="it-IT"/>
        </w:rPr>
        <w:t xml:space="preserve"> Due limitazioni di questo caso clinico sono che il paziente era in terapia durante il periodo in cui si è verificata l'alterazione della dieta e che la dieta non è stata registrata con un diario alimentare. </w:t>
      </w:r>
      <w:r w:rsidRPr="00904124">
        <w:rPr>
          <w:rFonts w:ascii="Times New Roman" w:eastAsia="Times New Roman" w:hAnsi="Times New Roman" w:cs="Times New Roman"/>
          <w:vanish/>
          <w:sz w:val="24"/>
          <w:szCs w:val="24"/>
          <w:lang w:eastAsia="it-IT"/>
        </w:rPr>
        <w:t xml:space="preserve">A diet consisting of whole grains, legumes, fruits, and vegetables has been shown to be helpful in the prevention and treatment of heart disease, obesity, diabetes, hypertension, gallbladder disease, rheumatoid arthritis, and many cancers [ </w:t>
      </w:r>
      <w:hyperlink r:id="rId123" w:anchor="B30-nutrients-11-01385" w:history="1">
        <w:r w:rsidRPr="00904124">
          <w:rPr>
            <w:rFonts w:ascii="Times New Roman" w:eastAsia="Times New Roman" w:hAnsi="Times New Roman" w:cs="Times New Roman"/>
            <w:vanish/>
            <w:color w:val="0000FF"/>
            <w:sz w:val="24"/>
            <w:szCs w:val="24"/>
            <w:u w:val="single"/>
            <w:lang w:eastAsia="it-IT"/>
          </w:rPr>
          <w:t>30</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Una dieta composta da cereali integrali, legumi, frutta e verdura ha dimostrato di essere utile nella prevenzione e nel trattamento di malattie cardiache, obesità, diabete, ipertensione, malattia della colecisti, artrite reumatoide e molti tumori [ </w:t>
      </w:r>
      <w:hyperlink r:id="rId124" w:anchor="B30-nutrients-11-01385" w:history="1">
        <w:r w:rsidRPr="00904124">
          <w:rPr>
            <w:rFonts w:ascii="Times New Roman" w:eastAsia="Times New Roman" w:hAnsi="Times New Roman" w:cs="Times New Roman"/>
            <w:color w:val="0000FF"/>
            <w:sz w:val="24"/>
            <w:szCs w:val="24"/>
            <w:u w:val="single"/>
            <w:lang w:eastAsia="it-IT"/>
          </w:rPr>
          <w:t>30</w:t>
        </w:r>
      </w:hyperlink>
      <w:r w:rsidRPr="00904124">
        <w:rPr>
          <w:rFonts w:ascii="Times New Roman" w:eastAsia="Times New Roman" w:hAnsi="Times New Roman" w:cs="Times New Roman"/>
          <w:sz w:val="24"/>
          <w:szCs w:val="24"/>
          <w:lang w:eastAsia="it-IT"/>
        </w:rPr>
        <w:t xml:space="preserve"> ]. </w:t>
      </w:r>
      <w:r w:rsidRPr="00904124">
        <w:rPr>
          <w:rFonts w:ascii="Times New Roman" w:eastAsia="Times New Roman" w:hAnsi="Times New Roman" w:cs="Times New Roman"/>
          <w:vanish/>
          <w:sz w:val="24"/>
          <w:szCs w:val="24"/>
          <w:lang w:eastAsia="it-IT"/>
        </w:rPr>
        <w:t>Although further research is required, taken in the context of emerging evidence, this case report suggests that Crohn's disease might be added to this list of conditions.</w:t>
      </w:r>
      <w:r w:rsidRPr="00904124">
        <w:rPr>
          <w:rFonts w:ascii="Times New Roman" w:eastAsia="Times New Roman" w:hAnsi="Times New Roman" w:cs="Times New Roman"/>
          <w:sz w:val="24"/>
          <w:szCs w:val="24"/>
          <w:lang w:eastAsia="it-IT"/>
        </w:rPr>
        <w:t xml:space="preserve"> Sebbene siano necessarie ulteriori ricerche, prese nel contesto di prove emergenti, questo case report suggerisce che la malattia di </w:t>
      </w:r>
      <w:proofErr w:type="spellStart"/>
      <w:r w:rsidRPr="00904124">
        <w:rPr>
          <w:rFonts w:ascii="Times New Roman" w:eastAsia="Times New Roman" w:hAnsi="Times New Roman" w:cs="Times New Roman"/>
          <w:sz w:val="24"/>
          <w:szCs w:val="24"/>
          <w:lang w:eastAsia="it-IT"/>
        </w:rPr>
        <w:t>Crohn</w:t>
      </w:r>
      <w:proofErr w:type="spellEnd"/>
      <w:r w:rsidRPr="00904124">
        <w:rPr>
          <w:rFonts w:ascii="Times New Roman" w:eastAsia="Times New Roman" w:hAnsi="Times New Roman" w:cs="Times New Roman"/>
          <w:sz w:val="24"/>
          <w:szCs w:val="24"/>
          <w:lang w:eastAsia="it-IT"/>
        </w:rPr>
        <w:t xml:space="preserve"> potrebbe essere aggiunta a questa lista di condizioni. </w:t>
      </w:r>
    </w:p>
    <w:p w:rsidR="00904124" w:rsidRPr="00904124" w:rsidRDefault="00904124" w:rsidP="00904124">
      <w:pPr>
        <w:spacing w:before="100" w:beforeAutospacing="1" w:after="100" w:afterAutospacing="1" w:line="240" w:lineRule="auto"/>
        <w:outlineLvl w:val="1"/>
        <w:rPr>
          <w:rFonts w:ascii="Times New Roman" w:eastAsia="Times New Roman" w:hAnsi="Times New Roman" w:cs="Times New Roman"/>
          <w:sz w:val="24"/>
          <w:szCs w:val="24"/>
          <w:lang w:eastAsia="it-IT"/>
        </w:rPr>
      </w:pPr>
      <w:r w:rsidRPr="00904124">
        <w:rPr>
          <w:rFonts w:ascii="Times New Roman" w:eastAsia="Times New Roman" w:hAnsi="Times New Roman" w:cs="Times New Roman"/>
          <w:b/>
          <w:bCs/>
          <w:vanish/>
          <w:sz w:val="36"/>
          <w:szCs w:val="36"/>
          <w:lang w:eastAsia="it-IT"/>
        </w:rPr>
        <w:t>Author Contributions</w:t>
      </w:r>
      <w:r w:rsidRPr="00904124">
        <w:rPr>
          <w:rFonts w:ascii="Times New Roman" w:eastAsia="Times New Roman" w:hAnsi="Times New Roman" w:cs="Times New Roman"/>
          <w:b/>
          <w:bCs/>
          <w:sz w:val="36"/>
          <w:szCs w:val="36"/>
          <w:lang w:eastAsia="it-IT"/>
        </w:rPr>
        <w:t>Contributi degli autori</w:t>
      </w:r>
      <w:r>
        <w:rPr>
          <w:rFonts w:ascii="Times New Roman" w:eastAsia="Times New Roman" w:hAnsi="Times New Roman" w:cs="Times New Roman"/>
          <w:b/>
          <w:bCs/>
          <w:sz w:val="36"/>
          <w:szCs w:val="36"/>
          <w:lang w:eastAsia="it-IT"/>
        </w:rPr>
        <w:t xml:space="preserve"> </w:t>
      </w:r>
      <w:r w:rsidRPr="00904124">
        <w:rPr>
          <w:rFonts w:ascii="Times New Roman" w:eastAsia="Times New Roman" w:hAnsi="Times New Roman" w:cs="Times New Roman"/>
          <w:vanish/>
          <w:sz w:val="24"/>
          <w:szCs w:val="24"/>
          <w:lang w:eastAsia="it-IT"/>
        </w:rPr>
        <w:t>KS wrote the manuscript.</w:t>
      </w:r>
      <w:r w:rsidRPr="00904124">
        <w:rPr>
          <w:rFonts w:ascii="Times New Roman" w:eastAsia="Times New Roman" w:hAnsi="Times New Roman" w:cs="Times New Roman"/>
          <w:sz w:val="24"/>
          <w:szCs w:val="24"/>
          <w:lang w:eastAsia="it-IT"/>
        </w:rPr>
        <w:t xml:space="preserve"> KS ha scritto il manoscritto </w:t>
      </w:r>
      <w:r w:rsidRPr="00904124">
        <w:rPr>
          <w:rFonts w:ascii="Times New Roman" w:eastAsia="Times New Roman" w:hAnsi="Times New Roman" w:cs="Times New Roman"/>
          <w:vanish/>
          <w:sz w:val="24"/>
          <w:szCs w:val="24"/>
          <w:lang w:eastAsia="it-IT"/>
        </w:rPr>
        <w:t>HK, AND, EE, and NDB assisted with support, supervision, writing review, and editing.</w:t>
      </w:r>
      <w:r w:rsidRPr="00904124">
        <w:rPr>
          <w:rFonts w:ascii="Times New Roman" w:eastAsia="Times New Roman" w:hAnsi="Times New Roman" w:cs="Times New Roman"/>
          <w:sz w:val="24"/>
          <w:szCs w:val="24"/>
          <w:lang w:eastAsia="it-IT"/>
        </w:rPr>
        <w:t xml:space="preserve"> HK, AND, EE e NDB sono stati assistiti con supporto, supervisione, revisione della scrittura e modifica. </w:t>
      </w:r>
    </w:p>
    <w:p w:rsidR="00904124" w:rsidRPr="00904124" w:rsidRDefault="00904124" w:rsidP="00904124">
      <w:pPr>
        <w:spacing w:before="100" w:beforeAutospacing="1" w:after="100" w:afterAutospacing="1" w:line="240" w:lineRule="auto"/>
        <w:outlineLvl w:val="1"/>
        <w:rPr>
          <w:rFonts w:ascii="Times New Roman" w:eastAsia="Times New Roman" w:hAnsi="Times New Roman" w:cs="Times New Roman"/>
          <w:sz w:val="24"/>
          <w:szCs w:val="24"/>
          <w:lang w:eastAsia="it-IT"/>
        </w:rPr>
      </w:pPr>
      <w:r w:rsidRPr="00904124">
        <w:rPr>
          <w:rFonts w:ascii="Times New Roman" w:eastAsia="Times New Roman" w:hAnsi="Times New Roman" w:cs="Times New Roman"/>
          <w:b/>
          <w:bCs/>
          <w:vanish/>
          <w:sz w:val="36"/>
          <w:szCs w:val="36"/>
          <w:lang w:eastAsia="it-IT"/>
        </w:rPr>
        <w:t>Funding</w:t>
      </w:r>
      <w:r w:rsidRPr="00904124">
        <w:rPr>
          <w:rFonts w:ascii="Times New Roman" w:eastAsia="Times New Roman" w:hAnsi="Times New Roman" w:cs="Times New Roman"/>
          <w:b/>
          <w:bCs/>
          <w:sz w:val="36"/>
          <w:szCs w:val="36"/>
          <w:lang w:eastAsia="it-IT"/>
        </w:rPr>
        <w:t xml:space="preserve">finanziamento </w:t>
      </w:r>
      <w:r w:rsidRPr="00904124">
        <w:rPr>
          <w:rFonts w:ascii="Times New Roman" w:eastAsia="Times New Roman" w:hAnsi="Times New Roman" w:cs="Times New Roman"/>
          <w:vanish/>
          <w:sz w:val="24"/>
          <w:szCs w:val="24"/>
          <w:lang w:eastAsia="it-IT"/>
        </w:rPr>
        <w:t>This research received no external funding.</w:t>
      </w:r>
      <w:r w:rsidRPr="00904124">
        <w:rPr>
          <w:rFonts w:ascii="Times New Roman" w:eastAsia="Times New Roman" w:hAnsi="Times New Roman" w:cs="Times New Roman"/>
          <w:sz w:val="24"/>
          <w:szCs w:val="24"/>
          <w:lang w:eastAsia="it-IT"/>
        </w:rPr>
        <w:t xml:space="preserve"> Questa ricerca non ha ricevuto finanziamenti esterni. </w:t>
      </w:r>
    </w:p>
    <w:p w:rsidR="00904124" w:rsidRPr="00904124" w:rsidRDefault="00904124" w:rsidP="00904124">
      <w:pPr>
        <w:spacing w:before="100" w:beforeAutospacing="1" w:after="100" w:afterAutospacing="1" w:line="240" w:lineRule="auto"/>
        <w:outlineLvl w:val="1"/>
        <w:rPr>
          <w:rFonts w:ascii="Times New Roman" w:eastAsia="Times New Roman" w:hAnsi="Times New Roman" w:cs="Times New Roman"/>
          <w:sz w:val="24"/>
          <w:szCs w:val="24"/>
          <w:lang w:eastAsia="it-IT"/>
        </w:rPr>
      </w:pPr>
      <w:r w:rsidRPr="00904124">
        <w:rPr>
          <w:rFonts w:ascii="Times New Roman" w:eastAsia="Times New Roman" w:hAnsi="Times New Roman" w:cs="Times New Roman"/>
          <w:b/>
          <w:bCs/>
          <w:vanish/>
          <w:sz w:val="36"/>
          <w:szCs w:val="36"/>
          <w:lang w:eastAsia="it-IT"/>
        </w:rPr>
        <w:t>Conflicts of Interest</w:t>
      </w:r>
      <w:r w:rsidRPr="00904124">
        <w:rPr>
          <w:rFonts w:ascii="Times New Roman" w:eastAsia="Times New Roman" w:hAnsi="Times New Roman" w:cs="Times New Roman"/>
          <w:b/>
          <w:bCs/>
          <w:sz w:val="36"/>
          <w:szCs w:val="36"/>
          <w:lang w:eastAsia="it-IT"/>
        </w:rPr>
        <w:t xml:space="preserve">Conflitto di interessi </w:t>
      </w:r>
      <w:r w:rsidRPr="00904124">
        <w:rPr>
          <w:rFonts w:ascii="Times New Roman" w:eastAsia="Times New Roman" w:hAnsi="Times New Roman" w:cs="Times New Roman"/>
          <w:vanish/>
          <w:sz w:val="24"/>
          <w:szCs w:val="24"/>
          <w:lang w:eastAsia="it-IT"/>
        </w:rPr>
        <w:t>The authors declare no conflict of interest.</w:t>
      </w:r>
      <w:r w:rsidRPr="00904124">
        <w:rPr>
          <w:rFonts w:ascii="Times New Roman" w:eastAsia="Times New Roman" w:hAnsi="Times New Roman" w:cs="Times New Roman"/>
          <w:sz w:val="24"/>
          <w:szCs w:val="24"/>
          <w:lang w:eastAsia="it-IT"/>
        </w:rPr>
        <w:t xml:space="preserve"> Gli autori dichiarano assenza di conflitto di interesse. </w:t>
      </w:r>
    </w:p>
    <w:p w:rsidR="00904124" w:rsidRPr="00904124" w:rsidRDefault="00904124" w:rsidP="00904124">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904124">
        <w:rPr>
          <w:rFonts w:ascii="Times New Roman" w:eastAsia="Times New Roman" w:hAnsi="Times New Roman" w:cs="Times New Roman"/>
          <w:b/>
          <w:bCs/>
          <w:vanish/>
          <w:sz w:val="36"/>
          <w:szCs w:val="36"/>
          <w:lang w:eastAsia="it-IT"/>
        </w:rPr>
        <w:t>References</w:t>
      </w:r>
      <w:r w:rsidRPr="00904124">
        <w:rPr>
          <w:rFonts w:ascii="Times New Roman" w:eastAsia="Times New Roman" w:hAnsi="Times New Roman" w:cs="Times New Roman"/>
          <w:b/>
          <w:bCs/>
          <w:sz w:val="36"/>
          <w:szCs w:val="36"/>
          <w:lang w:eastAsia="it-IT"/>
        </w:rPr>
        <w:t xml:space="preserve">Riferimenti </w:t>
      </w:r>
    </w:p>
    <w:p w:rsidR="00904124" w:rsidRPr="00904124" w:rsidRDefault="00904124" w:rsidP="00904124">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lang w:eastAsia="it-IT"/>
        </w:rPr>
        <w:t>Intestinal Disease Education and Awareness Society.</w:t>
      </w:r>
      <w:r w:rsidRPr="00904124">
        <w:rPr>
          <w:rFonts w:ascii="Times New Roman" w:eastAsia="Times New Roman" w:hAnsi="Times New Roman" w:cs="Times New Roman"/>
          <w:sz w:val="24"/>
          <w:szCs w:val="24"/>
          <w:lang w:eastAsia="it-IT"/>
        </w:rPr>
        <w:t xml:space="preserve"> Società per l'educazione e la consapevolezza delle malattie intestinali. </w:t>
      </w:r>
      <w:r w:rsidRPr="00904124">
        <w:rPr>
          <w:rFonts w:ascii="Times New Roman" w:eastAsia="Times New Roman" w:hAnsi="Times New Roman" w:cs="Times New Roman"/>
          <w:vanish/>
          <w:sz w:val="24"/>
          <w:szCs w:val="24"/>
          <w:lang w:eastAsia="it-IT"/>
        </w:rPr>
        <w:t xml:space="preserve">Available online: </w:t>
      </w:r>
      <w:hyperlink r:id="rId125" w:tgtFrame="_blank" w:history="1">
        <w:r w:rsidRPr="00904124">
          <w:rPr>
            <w:rFonts w:ascii="Times New Roman" w:eastAsia="Times New Roman" w:hAnsi="Times New Roman" w:cs="Times New Roman"/>
            <w:vanish/>
            <w:color w:val="0000FF"/>
            <w:sz w:val="24"/>
            <w:szCs w:val="24"/>
            <w:u w:val="single"/>
            <w:lang w:eastAsia="it-IT"/>
          </w:rPr>
          <w:t>https://weneedideas.ca/crohns-disease-history.php</w:t>
        </w:r>
      </w:hyperlink>
      <w:r w:rsidRPr="00904124">
        <w:rPr>
          <w:rFonts w:ascii="Times New Roman" w:eastAsia="Times New Roman" w:hAnsi="Times New Roman" w:cs="Times New Roman"/>
          <w:vanish/>
          <w:sz w:val="24"/>
          <w:szCs w:val="24"/>
          <w:lang w:eastAsia="it-IT"/>
        </w:rPr>
        <w:t xml:space="preserve"> (accessed on 12 January 2019).</w:t>
      </w:r>
      <w:r w:rsidRPr="00904124">
        <w:rPr>
          <w:rFonts w:ascii="Times New Roman" w:eastAsia="Times New Roman" w:hAnsi="Times New Roman" w:cs="Times New Roman"/>
          <w:sz w:val="24"/>
          <w:szCs w:val="24"/>
          <w:lang w:eastAsia="it-IT"/>
        </w:rPr>
        <w:t xml:space="preserve"> Disponibile online: </w:t>
      </w:r>
      <w:hyperlink r:id="rId126" w:tgtFrame="_blank" w:history="1">
        <w:r w:rsidRPr="00904124">
          <w:rPr>
            <w:rFonts w:ascii="Times New Roman" w:eastAsia="Times New Roman" w:hAnsi="Times New Roman" w:cs="Times New Roman"/>
            <w:color w:val="0000FF"/>
            <w:sz w:val="24"/>
            <w:szCs w:val="24"/>
            <w:u w:val="single"/>
            <w:lang w:eastAsia="it-IT"/>
          </w:rPr>
          <w:t>https://weneedideas.ca/crohns-disease-history.php</w:t>
        </w:r>
      </w:hyperlink>
      <w:r w:rsidRPr="00904124">
        <w:rPr>
          <w:rFonts w:ascii="Times New Roman" w:eastAsia="Times New Roman" w:hAnsi="Times New Roman" w:cs="Times New Roman"/>
          <w:sz w:val="24"/>
          <w:szCs w:val="24"/>
          <w:lang w:eastAsia="it-IT"/>
        </w:rPr>
        <w:t xml:space="preserve"> (accessibile il 12 gennaio 2019). </w:t>
      </w:r>
    </w:p>
    <w:p w:rsidR="00904124" w:rsidRPr="00904124" w:rsidRDefault="00904124" w:rsidP="00904124">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lang w:eastAsia="it-IT"/>
        </w:rPr>
        <w:t>Freeman, HJ Natural history and long-term clinical course of Crohn's disease.</w:t>
      </w:r>
      <w:r w:rsidRPr="00904124">
        <w:rPr>
          <w:rFonts w:ascii="Times New Roman" w:eastAsia="Times New Roman" w:hAnsi="Times New Roman" w:cs="Times New Roman"/>
          <w:sz w:val="24"/>
          <w:szCs w:val="24"/>
          <w:lang w:eastAsia="it-IT"/>
        </w:rPr>
        <w:t xml:space="preserve"> Freeman, HJ Storia naturale e decorso clinico a lungo termine della malattia di </w:t>
      </w:r>
      <w:proofErr w:type="spellStart"/>
      <w:r w:rsidRPr="00904124">
        <w:rPr>
          <w:rFonts w:ascii="Times New Roman" w:eastAsia="Times New Roman" w:hAnsi="Times New Roman" w:cs="Times New Roman"/>
          <w:sz w:val="24"/>
          <w:szCs w:val="24"/>
          <w:lang w:eastAsia="it-IT"/>
        </w:rPr>
        <w:t>Crohn</w:t>
      </w:r>
      <w:proofErr w:type="spellEnd"/>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vanish/>
          <w:sz w:val="24"/>
          <w:szCs w:val="24"/>
          <w:lang w:eastAsia="it-IT"/>
        </w:rPr>
        <w:t>World J. Gastroenterol.</w:t>
      </w:r>
      <w:r w:rsidRPr="00904124">
        <w:rPr>
          <w:rFonts w:ascii="Times New Roman" w:eastAsia="Times New Roman" w:hAnsi="Times New Roman" w:cs="Times New Roman"/>
          <w:sz w:val="24"/>
          <w:szCs w:val="24"/>
          <w:lang w:eastAsia="it-IT"/>
        </w:rPr>
        <w:t xml:space="preserve"> Mondo J. </w:t>
      </w:r>
      <w:proofErr w:type="spellStart"/>
      <w:r w:rsidRPr="00904124">
        <w:rPr>
          <w:rFonts w:ascii="Times New Roman" w:eastAsia="Times New Roman" w:hAnsi="Times New Roman" w:cs="Times New Roman"/>
          <w:sz w:val="24"/>
          <w:szCs w:val="24"/>
          <w:lang w:eastAsia="it-IT"/>
        </w:rPr>
        <w:t>Gastroenterol</w:t>
      </w:r>
      <w:proofErr w:type="spellEnd"/>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b/>
          <w:bCs/>
          <w:vanish/>
          <w:sz w:val="24"/>
          <w:szCs w:val="24"/>
          <w:lang w:eastAsia="it-IT"/>
        </w:rPr>
        <w:t>2014</w:t>
      </w:r>
      <w:r w:rsidRPr="00904124">
        <w:rPr>
          <w:rFonts w:ascii="Times New Roman" w:eastAsia="Times New Roman" w:hAnsi="Times New Roman" w:cs="Times New Roman"/>
          <w:vanish/>
          <w:sz w:val="24"/>
          <w:szCs w:val="24"/>
          <w:lang w:eastAsia="it-IT"/>
        </w:rPr>
        <w:t xml:space="preserve"> , 20 , 31–36.</w:t>
      </w:r>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b/>
          <w:bCs/>
          <w:sz w:val="24"/>
          <w:szCs w:val="24"/>
          <w:lang w:eastAsia="it-IT"/>
        </w:rPr>
        <w:t>2014</w:t>
      </w:r>
      <w:r w:rsidRPr="00904124">
        <w:rPr>
          <w:rFonts w:ascii="Times New Roman" w:eastAsia="Times New Roman" w:hAnsi="Times New Roman" w:cs="Times New Roman"/>
          <w:sz w:val="24"/>
          <w:szCs w:val="24"/>
          <w:lang w:eastAsia="it-IT"/>
        </w:rPr>
        <w:t xml:space="preserve"> , 20 , 31-36. </w:t>
      </w:r>
      <w:r w:rsidRPr="00904124">
        <w:rPr>
          <w:rFonts w:ascii="Times New Roman" w:eastAsia="Times New Roman" w:hAnsi="Times New Roman" w:cs="Times New Roman"/>
          <w:vanish/>
          <w:sz w:val="24"/>
          <w:szCs w:val="24"/>
          <w:lang w:eastAsia="it-IT"/>
        </w:rPr>
        <w:t xml:space="preserve">[ </w:t>
      </w:r>
      <w:hyperlink r:id="rId127" w:tgtFrame="_blank" w:history="1">
        <w:r w:rsidRPr="00904124">
          <w:rPr>
            <w:rFonts w:ascii="Times New Roman" w:eastAsia="Times New Roman" w:hAnsi="Times New Roman" w:cs="Times New Roman"/>
            <w:vanish/>
            <w:color w:val="0000FF"/>
            <w:sz w:val="24"/>
            <w:szCs w:val="24"/>
            <w:u w:val="single"/>
            <w:lang w:eastAsia="it-IT"/>
          </w:rPr>
          <w:t>Google Scholar</w:t>
        </w:r>
      </w:hyperlink>
      <w:r w:rsidRPr="00904124">
        <w:rPr>
          <w:rFonts w:ascii="Times New Roman" w:eastAsia="Times New Roman" w:hAnsi="Times New Roman" w:cs="Times New Roman"/>
          <w:vanish/>
          <w:sz w:val="24"/>
          <w:szCs w:val="24"/>
          <w:lang w:eastAsia="it-IT"/>
        </w:rPr>
        <w:t xml:space="preserve"> ] [ </w:t>
      </w:r>
      <w:hyperlink r:id="rId128" w:tgtFrame="_blank" w:history="1">
        <w:r w:rsidRPr="00904124">
          <w:rPr>
            <w:rFonts w:ascii="Times New Roman" w:eastAsia="Times New Roman" w:hAnsi="Times New Roman" w:cs="Times New Roman"/>
            <w:vanish/>
            <w:color w:val="0000FF"/>
            <w:sz w:val="24"/>
            <w:szCs w:val="24"/>
            <w:u w:val="single"/>
            <w:lang w:eastAsia="it-IT"/>
          </w:rPr>
          <w:t>CrossRef</w:t>
        </w:r>
      </w:hyperlink>
      <w:r w:rsidRPr="00904124">
        <w:rPr>
          <w:rFonts w:ascii="Times New Roman" w:eastAsia="Times New Roman" w:hAnsi="Times New Roman" w:cs="Times New Roman"/>
          <w:vanish/>
          <w:sz w:val="24"/>
          <w:szCs w:val="24"/>
          <w:lang w:eastAsia="it-IT"/>
        </w:rPr>
        <w:t xml:space="preserve"> ] [ </w:t>
      </w:r>
      <w:hyperlink r:id="rId129" w:tgtFrame="_blank" w:history="1">
        <w:r w:rsidRPr="00904124">
          <w:rPr>
            <w:rFonts w:ascii="Times New Roman" w:eastAsia="Times New Roman" w:hAnsi="Times New Roman" w:cs="Times New Roman"/>
            <w:vanish/>
            <w:color w:val="0000FF"/>
            <w:sz w:val="24"/>
            <w:szCs w:val="24"/>
            <w:u w:val="single"/>
            <w:lang w:eastAsia="it-IT"/>
          </w:rPr>
          <w:t>PubMed</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 </w:t>
      </w:r>
      <w:hyperlink r:id="rId130" w:tgtFrame="_blank" w:history="1">
        <w:r w:rsidRPr="00904124">
          <w:rPr>
            <w:rFonts w:ascii="Times New Roman" w:eastAsia="Times New Roman" w:hAnsi="Times New Roman" w:cs="Times New Roman"/>
            <w:color w:val="0000FF"/>
            <w:sz w:val="24"/>
            <w:szCs w:val="24"/>
            <w:u w:val="single"/>
            <w:lang w:eastAsia="it-IT"/>
          </w:rPr>
          <w:t xml:space="preserve">Google </w:t>
        </w:r>
        <w:proofErr w:type="spellStart"/>
        <w:r w:rsidRPr="00904124">
          <w:rPr>
            <w:rFonts w:ascii="Times New Roman" w:eastAsia="Times New Roman" w:hAnsi="Times New Roman" w:cs="Times New Roman"/>
            <w:color w:val="0000FF"/>
            <w:sz w:val="24"/>
            <w:szCs w:val="24"/>
            <w:u w:val="single"/>
            <w:lang w:eastAsia="it-IT"/>
          </w:rPr>
          <w:t>Scholar</w:t>
        </w:r>
        <w:proofErr w:type="spellEnd"/>
      </w:hyperlink>
      <w:r w:rsidRPr="00904124">
        <w:rPr>
          <w:rFonts w:ascii="Times New Roman" w:eastAsia="Times New Roman" w:hAnsi="Times New Roman" w:cs="Times New Roman"/>
          <w:sz w:val="24"/>
          <w:szCs w:val="24"/>
          <w:lang w:eastAsia="it-IT"/>
        </w:rPr>
        <w:t xml:space="preserve"> ] [ </w:t>
      </w:r>
      <w:hyperlink r:id="rId131" w:tgtFrame="_blank" w:history="1">
        <w:proofErr w:type="spellStart"/>
        <w:r w:rsidRPr="00904124">
          <w:rPr>
            <w:rFonts w:ascii="Times New Roman" w:eastAsia="Times New Roman" w:hAnsi="Times New Roman" w:cs="Times New Roman"/>
            <w:color w:val="0000FF"/>
            <w:sz w:val="24"/>
            <w:szCs w:val="24"/>
            <w:lang w:eastAsia="it-IT"/>
          </w:rPr>
          <w:t>CrossRef</w:t>
        </w:r>
        <w:proofErr w:type="spellEnd"/>
      </w:hyperlink>
      <w:r w:rsidRPr="00904124">
        <w:rPr>
          <w:rFonts w:ascii="Times New Roman" w:eastAsia="Times New Roman" w:hAnsi="Times New Roman" w:cs="Times New Roman"/>
          <w:sz w:val="24"/>
          <w:szCs w:val="24"/>
          <w:lang w:eastAsia="it-IT"/>
        </w:rPr>
        <w:t xml:space="preserve"> ] [ </w:t>
      </w:r>
      <w:hyperlink r:id="rId132" w:tgtFrame="_blank" w:history="1">
        <w:proofErr w:type="spellStart"/>
        <w:r w:rsidRPr="00904124">
          <w:rPr>
            <w:rFonts w:ascii="Times New Roman" w:eastAsia="Times New Roman" w:hAnsi="Times New Roman" w:cs="Times New Roman"/>
            <w:color w:val="0000FF"/>
            <w:sz w:val="24"/>
            <w:szCs w:val="24"/>
            <w:lang w:eastAsia="it-IT"/>
          </w:rPr>
          <w:t>PubMed</w:t>
        </w:r>
        <w:proofErr w:type="spellEnd"/>
      </w:hyperlink>
      <w:r w:rsidRPr="00904124">
        <w:rPr>
          <w:rFonts w:ascii="Times New Roman" w:eastAsia="Times New Roman" w:hAnsi="Times New Roman" w:cs="Times New Roman"/>
          <w:sz w:val="24"/>
          <w:szCs w:val="24"/>
          <w:lang w:eastAsia="it-IT"/>
        </w:rPr>
        <w:t xml:space="preserve"> ] </w:t>
      </w:r>
    </w:p>
    <w:p w:rsidR="00904124" w:rsidRPr="00904124" w:rsidRDefault="00904124" w:rsidP="00904124">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lang w:eastAsia="it-IT"/>
        </w:rPr>
        <w:t>Peyrin-Biroulet, L.;</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Peyrin-Biroulet</w:t>
      </w:r>
      <w:proofErr w:type="spellEnd"/>
      <w:r w:rsidRPr="00904124">
        <w:rPr>
          <w:rFonts w:ascii="Times New Roman" w:eastAsia="Times New Roman" w:hAnsi="Times New Roman" w:cs="Times New Roman"/>
          <w:sz w:val="24"/>
          <w:szCs w:val="24"/>
          <w:lang w:eastAsia="it-IT"/>
        </w:rPr>
        <w:t xml:space="preserve">, L .; </w:t>
      </w:r>
      <w:r w:rsidRPr="00904124">
        <w:rPr>
          <w:rFonts w:ascii="Times New Roman" w:eastAsia="Times New Roman" w:hAnsi="Times New Roman" w:cs="Times New Roman"/>
          <w:vanish/>
          <w:sz w:val="24"/>
          <w:szCs w:val="24"/>
          <w:lang w:eastAsia="it-IT"/>
        </w:rPr>
        <w:t>Loftus, EV, Jr.;</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Loftus</w:t>
      </w:r>
      <w:proofErr w:type="spellEnd"/>
      <w:r w:rsidRPr="00904124">
        <w:rPr>
          <w:rFonts w:ascii="Times New Roman" w:eastAsia="Times New Roman" w:hAnsi="Times New Roman" w:cs="Times New Roman"/>
          <w:sz w:val="24"/>
          <w:szCs w:val="24"/>
          <w:lang w:eastAsia="it-IT"/>
        </w:rPr>
        <w:t xml:space="preserve">, EV, Jr .; </w:t>
      </w:r>
      <w:r w:rsidRPr="00904124">
        <w:rPr>
          <w:rFonts w:ascii="Times New Roman" w:eastAsia="Times New Roman" w:hAnsi="Times New Roman" w:cs="Times New Roman"/>
          <w:vanish/>
          <w:sz w:val="24"/>
          <w:szCs w:val="24"/>
          <w:lang w:eastAsia="it-IT"/>
        </w:rPr>
        <w:t>Colombel, JF;</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Colombel</w:t>
      </w:r>
      <w:proofErr w:type="spellEnd"/>
      <w:r w:rsidRPr="00904124">
        <w:rPr>
          <w:rFonts w:ascii="Times New Roman" w:eastAsia="Times New Roman" w:hAnsi="Times New Roman" w:cs="Times New Roman"/>
          <w:sz w:val="24"/>
          <w:szCs w:val="24"/>
          <w:lang w:eastAsia="it-IT"/>
        </w:rPr>
        <w:t xml:space="preserve">, JF; </w:t>
      </w:r>
      <w:r w:rsidRPr="00904124">
        <w:rPr>
          <w:rFonts w:ascii="Times New Roman" w:eastAsia="Times New Roman" w:hAnsi="Times New Roman" w:cs="Times New Roman"/>
          <w:vanish/>
          <w:sz w:val="24"/>
          <w:szCs w:val="24"/>
          <w:lang w:eastAsia="it-IT"/>
        </w:rPr>
        <w:t>Sandborn, WJ The natural history of adult crohn's disease in population-based cohorts.</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Sandborn</w:t>
      </w:r>
      <w:proofErr w:type="spellEnd"/>
      <w:r w:rsidRPr="00904124">
        <w:rPr>
          <w:rFonts w:ascii="Times New Roman" w:eastAsia="Times New Roman" w:hAnsi="Times New Roman" w:cs="Times New Roman"/>
          <w:sz w:val="24"/>
          <w:szCs w:val="24"/>
          <w:lang w:eastAsia="it-IT"/>
        </w:rPr>
        <w:t xml:space="preserve">, WJ La storia naturale della malattia di </w:t>
      </w:r>
      <w:proofErr w:type="spellStart"/>
      <w:r w:rsidRPr="00904124">
        <w:rPr>
          <w:rFonts w:ascii="Times New Roman" w:eastAsia="Times New Roman" w:hAnsi="Times New Roman" w:cs="Times New Roman"/>
          <w:sz w:val="24"/>
          <w:szCs w:val="24"/>
          <w:lang w:eastAsia="it-IT"/>
        </w:rPr>
        <w:t>Crohn</w:t>
      </w:r>
      <w:proofErr w:type="spellEnd"/>
      <w:r w:rsidRPr="00904124">
        <w:rPr>
          <w:rFonts w:ascii="Times New Roman" w:eastAsia="Times New Roman" w:hAnsi="Times New Roman" w:cs="Times New Roman"/>
          <w:sz w:val="24"/>
          <w:szCs w:val="24"/>
          <w:lang w:eastAsia="it-IT"/>
        </w:rPr>
        <w:t xml:space="preserve"> negli adulti in coorti di popolazione. </w:t>
      </w:r>
      <w:r w:rsidRPr="00904124">
        <w:rPr>
          <w:rFonts w:ascii="Times New Roman" w:eastAsia="Times New Roman" w:hAnsi="Times New Roman" w:cs="Times New Roman"/>
          <w:vanish/>
          <w:sz w:val="24"/>
          <w:szCs w:val="24"/>
          <w:lang w:eastAsia="it-IT"/>
        </w:rPr>
        <w:t>Am.</w:t>
      </w:r>
      <w:r w:rsidRPr="00904124">
        <w:rPr>
          <w:rFonts w:ascii="Times New Roman" w:eastAsia="Times New Roman" w:hAnsi="Times New Roman" w:cs="Times New Roman"/>
          <w:sz w:val="24"/>
          <w:szCs w:val="24"/>
          <w:lang w:eastAsia="it-IT"/>
        </w:rPr>
        <w:t xml:space="preserve"> Am. </w:t>
      </w:r>
      <w:r w:rsidRPr="00904124">
        <w:rPr>
          <w:rFonts w:ascii="Times New Roman" w:eastAsia="Times New Roman" w:hAnsi="Times New Roman" w:cs="Times New Roman"/>
          <w:vanish/>
          <w:sz w:val="24"/>
          <w:szCs w:val="24"/>
          <w:lang w:eastAsia="it-IT"/>
        </w:rPr>
        <w:t>J. Gastroenterol.</w:t>
      </w:r>
      <w:r w:rsidRPr="00904124">
        <w:rPr>
          <w:rFonts w:ascii="Times New Roman" w:eastAsia="Times New Roman" w:hAnsi="Times New Roman" w:cs="Times New Roman"/>
          <w:sz w:val="24"/>
          <w:szCs w:val="24"/>
          <w:lang w:eastAsia="it-IT"/>
        </w:rPr>
        <w:t xml:space="preserve"> J. </w:t>
      </w:r>
      <w:proofErr w:type="spellStart"/>
      <w:r w:rsidRPr="00904124">
        <w:rPr>
          <w:rFonts w:ascii="Times New Roman" w:eastAsia="Times New Roman" w:hAnsi="Times New Roman" w:cs="Times New Roman"/>
          <w:sz w:val="24"/>
          <w:szCs w:val="24"/>
          <w:lang w:eastAsia="it-IT"/>
        </w:rPr>
        <w:t>Gastroenterol</w:t>
      </w:r>
      <w:proofErr w:type="spellEnd"/>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b/>
          <w:bCs/>
          <w:vanish/>
          <w:sz w:val="24"/>
          <w:szCs w:val="24"/>
          <w:lang w:eastAsia="it-IT"/>
        </w:rPr>
        <w:t>2010</w:t>
      </w:r>
      <w:r w:rsidRPr="00904124">
        <w:rPr>
          <w:rFonts w:ascii="Times New Roman" w:eastAsia="Times New Roman" w:hAnsi="Times New Roman" w:cs="Times New Roman"/>
          <w:vanish/>
          <w:sz w:val="24"/>
          <w:szCs w:val="24"/>
          <w:lang w:eastAsia="it-IT"/>
        </w:rPr>
        <w:t xml:space="preserve"> , 105 , 289–297.</w:t>
      </w:r>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b/>
          <w:bCs/>
          <w:sz w:val="24"/>
          <w:szCs w:val="24"/>
          <w:lang w:eastAsia="it-IT"/>
        </w:rPr>
        <w:t>2010</w:t>
      </w:r>
      <w:r w:rsidRPr="00904124">
        <w:rPr>
          <w:rFonts w:ascii="Times New Roman" w:eastAsia="Times New Roman" w:hAnsi="Times New Roman" w:cs="Times New Roman"/>
          <w:sz w:val="24"/>
          <w:szCs w:val="24"/>
          <w:lang w:eastAsia="it-IT"/>
        </w:rPr>
        <w:t xml:space="preserve"> , 105 , 289-297. </w:t>
      </w:r>
      <w:r w:rsidRPr="00904124">
        <w:rPr>
          <w:rFonts w:ascii="Times New Roman" w:eastAsia="Times New Roman" w:hAnsi="Times New Roman" w:cs="Times New Roman"/>
          <w:vanish/>
          <w:sz w:val="24"/>
          <w:szCs w:val="24"/>
          <w:lang w:eastAsia="it-IT"/>
        </w:rPr>
        <w:t xml:space="preserve">[ </w:t>
      </w:r>
      <w:hyperlink r:id="rId133" w:tgtFrame="_blank" w:history="1">
        <w:r w:rsidRPr="00904124">
          <w:rPr>
            <w:rFonts w:ascii="Times New Roman" w:eastAsia="Times New Roman" w:hAnsi="Times New Roman" w:cs="Times New Roman"/>
            <w:vanish/>
            <w:color w:val="0000FF"/>
            <w:sz w:val="24"/>
            <w:szCs w:val="24"/>
            <w:u w:val="single"/>
            <w:lang w:eastAsia="it-IT"/>
          </w:rPr>
          <w:t>Google Scholar</w:t>
        </w:r>
      </w:hyperlink>
      <w:r w:rsidRPr="00904124">
        <w:rPr>
          <w:rFonts w:ascii="Times New Roman" w:eastAsia="Times New Roman" w:hAnsi="Times New Roman" w:cs="Times New Roman"/>
          <w:vanish/>
          <w:sz w:val="24"/>
          <w:szCs w:val="24"/>
          <w:lang w:eastAsia="it-IT"/>
        </w:rPr>
        <w:t xml:space="preserve"> ] [ </w:t>
      </w:r>
      <w:hyperlink r:id="rId134" w:tgtFrame="_blank" w:history="1">
        <w:r w:rsidRPr="00904124">
          <w:rPr>
            <w:rFonts w:ascii="Times New Roman" w:eastAsia="Times New Roman" w:hAnsi="Times New Roman" w:cs="Times New Roman"/>
            <w:vanish/>
            <w:color w:val="0000FF"/>
            <w:sz w:val="24"/>
            <w:szCs w:val="24"/>
            <w:u w:val="single"/>
            <w:lang w:eastAsia="it-IT"/>
          </w:rPr>
          <w:t>CrossRef</w:t>
        </w:r>
      </w:hyperlink>
      <w:r w:rsidRPr="00904124">
        <w:rPr>
          <w:rFonts w:ascii="Times New Roman" w:eastAsia="Times New Roman" w:hAnsi="Times New Roman" w:cs="Times New Roman"/>
          <w:vanish/>
          <w:sz w:val="24"/>
          <w:szCs w:val="24"/>
          <w:lang w:eastAsia="it-IT"/>
        </w:rPr>
        <w:t xml:space="preserve"> ] [ </w:t>
      </w:r>
      <w:hyperlink r:id="rId135" w:tgtFrame="_blank" w:history="1">
        <w:r w:rsidRPr="00904124">
          <w:rPr>
            <w:rFonts w:ascii="Times New Roman" w:eastAsia="Times New Roman" w:hAnsi="Times New Roman" w:cs="Times New Roman"/>
            <w:vanish/>
            <w:color w:val="0000FF"/>
            <w:sz w:val="24"/>
            <w:szCs w:val="24"/>
            <w:u w:val="single"/>
            <w:lang w:eastAsia="it-IT"/>
          </w:rPr>
          <w:t>PubMed</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 </w:t>
      </w:r>
      <w:hyperlink r:id="rId136" w:tgtFrame="_blank" w:history="1">
        <w:r w:rsidRPr="00904124">
          <w:rPr>
            <w:rFonts w:ascii="Times New Roman" w:eastAsia="Times New Roman" w:hAnsi="Times New Roman" w:cs="Times New Roman"/>
            <w:color w:val="0000FF"/>
            <w:sz w:val="24"/>
            <w:szCs w:val="24"/>
            <w:u w:val="single"/>
            <w:lang w:eastAsia="it-IT"/>
          </w:rPr>
          <w:t xml:space="preserve">Google </w:t>
        </w:r>
        <w:proofErr w:type="spellStart"/>
        <w:r w:rsidRPr="00904124">
          <w:rPr>
            <w:rFonts w:ascii="Times New Roman" w:eastAsia="Times New Roman" w:hAnsi="Times New Roman" w:cs="Times New Roman"/>
            <w:color w:val="0000FF"/>
            <w:sz w:val="24"/>
            <w:szCs w:val="24"/>
            <w:u w:val="single"/>
            <w:lang w:eastAsia="it-IT"/>
          </w:rPr>
          <w:t>Scholar</w:t>
        </w:r>
        <w:proofErr w:type="spellEnd"/>
      </w:hyperlink>
      <w:r w:rsidRPr="00904124">
        <w:rPr>
          <w:rFonts w:ascii="Times New Roman" w:eastAsia="Times New Roman" w:hAnsi="Times New Roman" w:cs="Times New Roman"/>
          <w:sz w:val="24"/>
          <w:szCs w:val="24"/>
          <w:lang w:eastAsia="it-IT"/>
        </w:rPr>
        <w:t xml:space="preserve"> ] [ </w:t>
      </w:r>
      <w:hyperlink r:id="rId137" w:tgtFrame="_blank" w:history="1">
        <w:proofErr w:type="spellStart"/>
        <w:r w:rsidRPr="00904124">
          <w:rPr>
            <w:rFonts w:ascii="Times New Roman" w:eastAsia="Times New Roman" w:hAnsi="Times New Roman" w:cs="Times New Roman"/>
            <w:color w:val="0000FF"/>
            <w:sz w:val="24"/>
            <w:szCs w:val="24"/>
            <w:lang w:eastAsia="it-IT"/>
          </w:rPr>
          <w:t>CrossRef</w:t>
        </w:r>
        <w:proofErr w:type="spellEnd"/>
      </w:hyperlink>
      <w:r w:rsidRPr="00904124">
        <w:rPr>
          <w:rFonts w:ascii="Times New Roman" w:eastAsia="Times New Roman" w:hAnsi="Times New Roman" w:cs="Times New Roman"/>
          <w:sz w:val="24"/>
          <w:szCs w:val="24"/>
          <w:lang w:eastAsia="it-IT"/>
        </w:rPr>
        <w:t xml:space="preserve"> ] [ </w:t>
      </w:r>
      <w:hyperlink r:id="rId138" w:tgtFrame="_blank" w:history="1">
        <w:proofErr w:type="spellStart"/>
        <w:r w:rsidRPr="00904124">
          <w:rPr>
            <w:rFonts w:ascii="Times New Roman" w:eastAsia="Times New Roman" w:hAnsi="Times New Roman" w:cs="Times New Roman"/>
            <w:color w:val="0000FF"/>
            <w:sz w:val="24"/>
            <w:szCs w:val="24"/>
            <w:lang w:eastAsia="it-IT"/>
          </w:rPr>
          <w:t>PubMed</w:t>
        </w:r>
        <w:proofErr w:type="spellEnd"/>
      </w:hyperlink>
      <w:r w:rsidRPr="00904124">
        <w:rPr>
          <w:rFonts w:ascii="Times New Roman" w:eastAsia="Times New Roman" w:hAnsi="Times New Roman" w:cs="Times New Roman"/>
          <w:sz w:val="24"/>
          <w:szCs w:val="24"/>
          <w:lang w:eastAsia="it-IT"/>
        </w:rPr>
        <w:t xml:space="preserve"> ] </w:t>
      </w:r>
    </w:p>
    <w:p w:rsidR="00904124" w:rsidRPr="00904124" w:rsidRDefault="00904124" w:rsidP="00904124">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lang w:eastAsia="it-IT"/>
        </w:rPr>
        <w:t>Ng, SC;</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Ng</w:t>
      </w:r>
      <w:proofErr w:type="spellEnd"/>
      <w:r w:rsidRPr="00904124">
        <w:rPr>
          <w:rFonts w:ascii="Times New Roman" w:eastAsia="Times New Roman" w:hAnsi="Times New Roman" w:cs="Times New Roman"/>
          <w:sz w:val="24"/>
          <w:szCs w:val="24"/>
          <w:lang w:eastAsia="it-IT"/>
        </w:rPr>
        <w:t xml:space="preserve">, SC; </w:t>
      </w:r>
      <w:r w:rsidRPr="00904124">
        <w:rPr>
          <w:rFonts w:ascii="Times New Roman" w:eastAsia="Times New Roman" w:hAnsi="Times New Roman" w:cs="Times New Roman"/>
          <w:vanish/>
          <w:sz w:val="24"/>
          <w:szCs w:val="24"/>
          <w:lang w:eastAsia="it-IT"/>
        </w:rPr>
        <w:t>Shi, HY;</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Shi</w:t>
      </w:r>
      <w:proofErr w:type="spellEnd"/>
      <w:r w:rsidRPr="00904124">
        <w:rPr>
          <w:rFonts w:ascii="Times New Roman" w:eastAsia="Times New Roman" w:hAnsi="Times New Roman" w:cs="Times New Roman"/>
          <w:sz w:val="24"/>
          <w:szCs w:val="24"/>
          <w:lang w:eastAsia="it-IT"/>
        </w:rPr>
        <w:t xml:space="preserve">, HY; </w:t>
      </w:r>
      <w:r w:rsidRPr="00904124">
        <w:rPr>
          <w:rFonts w:ascii="Times New Roman" w:eastAsia="Times New Roman" w:hAnsi="Times New Roman" w:cs="Times New Roman"/>
          <w:vanish/>
          <w:sz w:val="24"/>
          <w:szCs w:val="24"/>
          <w:lang w:eastAsia="it-IT"/>
        </w:rPr>
        <w:t>Hamidi, N.;</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Hamidi</w:t>
      </w:r>
      <w:proofErr w:type="spellEnd"/>
      <w:r w:rsidRPr="00904124">
        <w:rPr>
          <w:rFonts w:ascii="Times New Roman" w:eastAsia="Times New Roman" w:hAnsi="Times New Roman" w:cs="Times New Roman"/>
          <w:sz w:val="24"/>
          <w:szCs w:val="24"/>
          <w:lang w:eastAsia="it-IT"/>
        </w:rPr>
        <w:t xml:space="preserve">, N .; </w:t>
      </w:r>
      <w:r w:rsidRPr="00904124">
        <w:rPr>
          <w:rFonts w:ascii="Times New Roman" w:eastAsia="Times New Roman" w:hAnsi="Times New Roman" w:cs="Times New Roman"/>
          <w:vanish/>
          <w:sz w:val="24"/>
          <w:szCs w:val="24"/>
          <w:lang w:eastAsia="it-IT"/>
        </w:rPr>
        <w:t>Underwood, FE;</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Underwood</w:t>
      </w:r>
      <w:proofErr w:type="spellEnd"/>
      <w:r w:rsidRPr="00904124">
        <w:rPr>
          <w:rFonts w:ascii="Times New Roman" w:eastAsia="Times New Roman" w:hAnsi="Times New Roman" w:cs="Times New Roman"/>
          <w:sz w:val="24"/>
          <w:szCs w:val="24"/>
          <w:lang w:eastAsia="it-IT"/>
        </w:rPr>
        <w:t xml:space="preserve">, FE; </w:t>
      </w:r>
      <w:r w:rsidRPr="00904124">
        <w:rPr>
          <w:rFonts w:ascii="Times New Roman" w:eastAsia="Times New Roman" w:hAnsi="Times New Roman" w:cs="Times New Roman"/>
          <w:vanish/>
          <w:sz w:val="24"/>
          <w:szCs w:val="24"/>
          <w:lang w:eastAsia="it-IT"/>
        </w:rPr>
        <w:t>Tang, W.;</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Tang</w:t>
      </w:r>
      <w:proofErr w:type="spellEnd"/>
      <w:r w:rsidRPr="00904124">
        <w:rPr>
          <w:rFonts w:ascii="Times New Roman" w:eastAsia="Times New Roman" w:hAnsi="Times New Roman" w:cs="Times New Roman"/>
          <w:sz w:val="24"/>
          <w:szCs w:val="24"/>
          <w:lang w:eastAsia="it-IT"/>
        </w:rPr>
        <w:t xml:space="preserve">, W .; </w:t>
      </w:r>
      <w:r w:rsidRPr="00904124">
        <w:rPr>
          <w:rFonts w:ascii="Times New Roman" w:eastAsia="Times New Roman" w:hAnsi="Times New Roman" w:cs="Times New Roman"/>
          <w:vanish/>
          <w:sz w:val="24"/>
          <w:szCs w:val="24"/>
          <w:lang w:eastAsia="it-IT"/>
        </w:rPr>
        <w:t>Benchimol, EI;</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Benchimol</w:t>
      </w:r>
      <w:proofErr w:type="spellEnd"/>
      <w:r w:rsidRPr="00904124">
        <w:rPr>
          <w:rFonts w:ascii="Times New Roman" w:eastAsia="Times New Roman" w:hAnsi="Times New Roman" w:cs="Times New Roman"/>
          <w:sz w:val="24"/>
          <w:szCs w:val="24"/>
          <w:lang w:eastAsia="it-IT"/>
        </w:rPr>
        <w:t xml:space="preserve">, EI; </w:t>
      </w:r>
      <w:r w:rsidRPr="00904124">
        <w:rPr>
          <w:rFonts w:ascii="Times New Roman" w:eastAsia="Times New Roman" w:hAnsi="Times New Roman" w:cs="Times New Roman"/>
          <w:vanish/>
          <w:sz w:val="24"/>
          <w:szCs w:val="24"/>
          <w:lang w:eastAsia="it-IT"/>
        </w:rPr>
        <w:t>Panaccione, R.;</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Panaccione</w:t>
      </w:r>
      <w:proofErr w:type="spellEnd"/>
      <w:r w:rsidRPr="00904124">
        <w:rPr>
          <w:rFonts w:ascii="Times New Roman" w:eastAsia="Times New Roman" w:hAnsi="Times New Roman" w:cs="Times New Roman"/>
          <w:sz w:val="24"/>
          <w:szCs w:val="24"/>
          <w:lang w:eastAsia="it-IT"/>
        </w:rPr>
        <w:t xml:space="preserve">, R .; </w:t>
      </w:r>
      <w:r w:rsidRPr="00904124">
        <w:rPr>
          <w:rFonts w:ascii="Times New Roman" w:eastAsia="Times New Roman" w:hAnsi="Times New Roman" w:cs="Times New Roman"/>
          <w:vanish/>
          <w:sz w:val="24"/>
          <w:szCs w:val="24"/>
          <w:lang w:eastAsia="it-IT"/>
        </w:rPr>
        <w:t>Ghosh, S.;</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Ghosh</w:t>
      </w:r>
      <w:proofErr w:type="spellEnd"/>
      <w:r w:rsidRPr="00904124">
        <w:rPr>
          <w:rFonts w:ascii="Times New Roman" w:eastAsia="Times New Roman" w:hAnsi="Times New Roman" w:cs="Times New Roman"/>
          <w:sz w:val="24"/>
          <w:szCs w:val="24"/>
          <w:lang w:eastAsia="it-IT"/>
        </w:rPr>
        <w:t xml:space="preserve">, S .; </w:t>
      </w:r>
      <w:r w:rsidRPr="00904124">
        <w:rPr>
          <w:rFonts w:ascii="Times New Roman" w:eastAsia="Times New Roman" w:hAnsi="Times New Roman" w:cs="Times New Roman"/>
          <w:vanish/>
          <w:sz w:val="24"/>
          <w:szCs w:val="24"/>
          <w:lang w:eastAsia="it-IT"/>
        </w:rPr>
        <w:t>Wu, JCY;</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Wu</w:t>
      </w:r>
      <w:proofErr w:type="spellEnd"/>
      <w:r w:rsidRPr="00904124">
        <w:rPr>
          <w:rFonts w:ascii="Times New Roman" w:eastAsia="Times New Roman" w:hAnsi="Times New Roman" w:cs="Times New Roman"/>
          <w:sz w:val="24"/>
          <w:szCs w:val="24"/>
          <w:lang w:eastAsia="it-IT"/>
        </w:rPr>
        <w:t xml:space="preserve">, JCY; </w:t>
      </w:r>
      <w:r w:rsidRPr="00904124">
        <w:rPr>
          <w:rFonts w:ascii="Times New Roman" w:eastAsia="Times New Roman" w:hAnsi="Times New Roman" w:cs="Times New Roman"/>
          <w:vanish/>
          <w:sz w:val="24"/>
          <w:szCs w:val="24"/>
          <w:lang w:eastAsia="it-IT"/>
        </w:rPr>
        <w:t>Chan, FKL;</w:t>
      </w:r>
      <w:r w:rsidRPr="00904124">
        <w:rPr>
          <w:rFonts w:ascii="Times New Roman" w:eastAsia="Times New Roman" w:hAnsi="Times New Roman" w:cs="Times New Roman"/>
          <w:sz w:val="24"/>
          <w:szCs w:val="24"/>
          <w:lang w:eastAsia="it-IT"/>
        </w:rPr>
        <w:t xml:space="preserve"> Chan, FKL; </w:t>
      </w:r>
      <w:r w:rsidRPr="00904124">
        <w:rPr>
          <w:rFonts w:ascii="Times New Roman" w:eastAsia="Times New Roman" w:hAnsi="Times New Roman" w:cs="Times New Roman"/>
          <w:vanish/>
          <w:sz w:val="24"/>
          <w:szCs w:val="24"/>
          <w:lang w:eastAsia="it-IT"/>
        </w:rPr>
        <w:t>et al.</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et</w:t>
      </w:r>
      <w:proofErr w:type="spellEnd"/>
      <w:r w:rsidRPr="00904124">
        <w:rPr>
          <w:rFonts w:ascii="Times New Roman" w:eastAsia="Times New Roman" w:hAnsi="Times New Roman" w:cs="Times New Roman"/>
          <w:sz w:val="24"/>
          <w:szCs w:val="24"/>
          <w:lang w:eastAsia="it-IT"/>
        </w:rPr>
        <w:t xml:space="preserve"> al. </w:t>
      </w:r>
      <w:r w:rsidRPr="00904124">
        <w:rPr>
          <w:rFonts w:ascii="Times New Roman" w:eastAsia="Times New Roman" w:hAnsi="Times New Roman" w:cs="Times New Roman"/>
          <w:vanish/>
          <w:sz w:val="24"/>
          <w:szCs w:val="24"/>
          <w:lang w:eastAsia="it-IT"/>
        </w:rPr>
        <w:t>Worldwide incidence and prevalence of inflammatory bowel disease in the 21st century: A systematic review of population-based studies.</w:t>
      </w:r>
      <w:r w:rsidRPr="00904124">
        <w:rPr>
          <w:rFonts w:ascii="Times New Roman" w:eastAsia="Times New Roman" w:hAnsi="Times New Roman" w:cs="Times New Roman"/>
          <w:sz w:val="24"/>
          <w:szCs w:val="24"/>
          <w:lang w:eastAsia="it-IT"/>
        </w:rPr>
        <w:t xml:space="preserve"> Incidenza mondiale e prevalenza della malattia infiammatoria intestinale nel 21 ° secolo: una revisione sistematica degli studi basati sulla popolazione. </w:t>
      </w:r>
      <w:r w:rsidRPr="00904124">
        <w:rPr>
          <w:rFonts w:ascii="Times New Roman" w:eastAsia="Times New Roman" w:hAnsi="Times New Roman" w:cs="Times New Roman"/>
          <w:vanish/>
          <w:sz w:val="24"/>
          <w:szCs w:val="24"/>
          <w:lang w:eastAsia="it-IT"/>
        </w:rPr>
        <w:t xml:space="preserve">Lancet </w:t>
      </w:r>
      <w:r w:rsidRPr="00904124">
        <w:rPr>
          <w:rFonts w:ascii="Times New Roman" w:eastAsia="Times New Roman" w:hAnsi="Times New Roman" w:cs="Times New Roman"/>
          <w:b/>
          <w:bCs/>
          <w:vanish/>
          <w:sz w:val="24"/>
          <w:szCs w:val="24"/>
          <w:lang w:eastAsia="it-IT"/>
        </w:rPr>
        <w:t>2018</w:t>
      </w:r>
      <w:r w:rsidRPr="00904124">
        <w:rPr>
          <w:rFonts w:ascii="Times New Roman" w:eastAsia="Times New Roman" w:hAnsi="Times New Roman" w:cs="Times New Roman"/>
          <w:vanish/>
          <w:sz w:val="24"/>
          <w:szCs w:val="24"/>
          <w:lang w:eastAsia="it-IT"/>
        </w:rPr>
        <w:t xml:space="preserve"> , 390 , 2769–2778.</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Lancet</w:t>
      </w:r>
      <w:proofErr w:type="spellEnd"/>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b/>
          <w:bCs/>
          <w:sz w:val="24"/>
          <w:szCs w:val="24"/>
          <w:lang w:eastAsia="it-IT"/>
        </w:rPr>
        <w:t>2018</w:t>
      </w:r>
      <w:r w:rsidRPr="00904124">
        <w:rPr>
          <w:rFonts w:ascii="Times New Roman" w:eastAsia="Times New Roman" w:hAnsi="Times New Roman" w:cs="Times New Roman"/>
          <w:sz w:val="24"/>
          <w:szCs w:val="24"/>
          <w:lang w:eastAsia="it-IT"/>
        </w:rPr>
        <w:t xml:space="preserve"> , 390 , 2769-2778. </w:t>
      </w:r>
      <w:r w:rsidRPr="00904124">
        <w:rPr>
          <w:rFonts w:ascii="Times New Roman" w:eastAsia="Times New Roman" w:hAnsi="Times New Roman" w:cs="Times New Roman"/>
          <w:vanish/>
          <w:sz w:val="24"/>
          <w:szCs w:val="24"/>
          <w:lang w:eastAsia="it-IT"/>
        </w:rPr>
        <w:t xml:space="preserve">[ </w:t>
      </w:r>
      <w:hyperlink r:id="rId139" w:tgtFrame="_blank" w:history="1">
        <w:r w:rsidRPr="00904124">
          <w:rPr>
            <w:rFonts w:ascii="Times New Roman" w:eastAsia="Times New Roman" w:hAnsi="Times New Roman" w:cs="Times New Roman"/>
            <w:vanish/>
            <w:color w:val="0000FF"/>
            <w:sz w:val="24"/>
            <w:szCs w:val="24"/>
            <w:u w:val="single"/>
            <w:lang w:eastAsia="it-IT"/>
          </w:rPr>
          <w:t>Google Scholar</w:t>
        </w:r>
      </w:hyperlink>
      <w:r w:rsidRPr="00904124">
        <w:rPr>
          <w:rFonts w:ascii="Times New Roman" w:eastAsia="Times New Roman" w:hAnsi="Times New Roman" w:cs="Times New Roman"/>
          <w:vanish/>
          <w:sz w:val="24"/>
          <w:szCs w:val="24"/>
          <w:lang w:eastAsia="it-IT"/>
        </w:rPr>
        <w:t xml:space="preserve"> ] [ </w:t>
      </w:r>
      <w:hyperlink r:id="rId140" w:tgtFrame="_blank" w:history="1">
        <w:r w:rsidRPr="00904124">
          <w:rPr>
            <w:rFonts w:ascii="Times New Roman" w:eastAsia="Times New Roman" w:hAnsi="Times New Roman" w:cs="Times New Roman"/>
            <w:vanish/>
            <w:color w:val="0000FF"/>
            <w:sz w:val="24"/>
            <w:szCs w:val="24"/>
            <w:u w:val="single"/>
            <w:lang w:eastAsia="it-IT"/>
          </w:rPr>
          <w:t>CrossRef</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 </w:t>
      </w:r>
      <w:hyperlink r:id="rId141" w:tgtFrame="_blank" w:history="1">
        <w:r w:rsidRPr="00904124">
          <w:rPr>
            <w:rFonts w:ascii="Times New Roman" w:eastAsia="Times New Roman" w:hAnsi="Times New Roman" w:cs="Times New Roman"/>
            <w:color w:val="0000FF"/>
            <w:sz w:val="24"/>
            <w:szCs w:val="24"/>
            <w:u w:val="single"/>
            <w:lang w:eastAsia="it-IT"/>
          </w:rPr>
          <w:t xml:space="preserve">Google </w:t>
        </w:r>
        <w:proofErr w:type="spellStart"/>
        <w:r w:rsidRPr="00904124">
          <w:rPr>
            <w:rFonts w:ascii="Times New Roman" w:eastAsia="Times New Roman" w:hAnsi="Times New Roman" w:cs="Times New Roman"/>
            <w:color w:val="0000FF"/>
            <w:sz w:val="24"/>
            <w:szCs w:val="24"/>
            <w:u w:val="single"/>
            <w:lang w:eastAsia="it-IT"/>
          </w:rPr>
          <w:t>Scholar</w:t>
        </w:r>
        <w:proofErr w:type="spellEnd"/>
      </w:hyperlink>
      <w:r w:rsidRPr="00904124">
        <w:rPr>
          <w:rFonts w:ascii="Times New Roman" w:eastAsia="Times New Roman" w:hAnsi="Times New Roman" w:cs="Times New Roman"/>
          <w:sz w:val="24"/>
          <w:szCs w:val="24"/>
          <w:lang w:eastAsia="it-IT"/>
        </w:rPr>
        <w:t xml:space="preserve"> ] [ </w:t>
      </w:r>
      <w:hyperlink r:id="rId142" w:tgtFrame="_blank" w:history="1">
        <w:proofErr w:type="spellStart"/>
        <w:r w:rsidRPr="00904124">
          <w:rPr>
            <w:rFonts w:ascii="Times New Roman" w:eastAsia="Times New Roman" w:hAnsi="Times New Roman" w:cs="Times New Roman"/>
            <w:color w:val="0000FF"/>
            <w:sz w:val="24"/>
            <w:szCs w:val="24"/>
            <w:lang w:eastAsia="it-IT"/>
          </w:rPr>
          <w:t>CrossRef</w:t>
        </w:r>
        <w:proofErr w:type="spellEnd"/>
      </w:hyperlink>
      <w:r w:rsidRPr="00904124">
        <w:rPr>
          <w:rFonts w:ascii="Times New Roman" w:eastAsia="Times New Roman" w:hAnsi="Times New Roman" w:cs="Times New Roman"/>
          <w:sz w:val="24"/>
          <w:szCs w:val="24"/>
          <w:lang w:eastAsia="it-IT"/>
        </w:rPr>
        <w:t xml:space="preserve"> ] </w:t>
      </w:r>
    </w:p>
    <w:p w:rsidR="00904124" w:rsidRPr="00904124" w:rsidRDefault="00904124" w:rsidP="00904124">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lang w:eastAsia="it-IT"/>
        </w:rPr>
        <w:t>Burisch, J.;</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Burisch</w:t>
      </w:r>
      <w:proofErr w:type="spellEnd"/>
      <w:r w:rsidRPr="00904124">
        <w:rPr>
          <w:rFonts w:ascii="Times New Roman" w:eastAsia="Times New Roman" w:hAnsi="Times New Roman" w:cs="Times New Roman"/>
          <w:sz w:val="24"/>
          <w:szCs w:val="24"/>
          <w:lang w:eastAsia="it-IT"/>
        </w:rPr>
        <w:t xml:space="preserve">, J .; </w:t>
      </w:r>
      <w:r w:rsidRPr="00904124">
        <w:rPr>
          <w:rFonts w:ascii="Times New Roman" w:eastAsia="Times New Roman" w:hAnsi="Times New Roman" w:cs="Times New Roman"/>
          <w:vanish/>
          <w:sz w:val="24"/>
          <w:szCs w:val="24"/>
          <w:lang w:eastAsia="it-IT"/>
        </w:rPr>
        <w:t>Pedersen, N.;</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Pedersen</w:t>
      </w:r>
      <w:proofErr w:type="spellEnd"/>
      <w:r w:rsidRPr="00904124">
        <w:rPr>
          <w:rFonts w:ascii="Times New Roman" w:eastAsia="Times New Roman" w:hAnsi="Times New Roman" w:cs="Times New Roman"/>
          <w:sz w:val="24"/>
          <w:szCs w:val="24"/>
          <w:lang w:eastAsia="it-IT"/>
        </w:rPr>
        <w:t xml:space="preserve">, N .; </w:t>
      </w:r>
      <w:r w:rsidRPr="00904124">
        <w:rPr>
          <w:rFonts w:ascii="Times New Roman" w:eastAsia="Times New Roman" w:hAnsi="Times New Roman" w:cs="Times New Roman"/>
          <w:vanish/>
          <w:sz w:val="24"/>
          <w:szCs w:val="24"/>
          <w:lang w:eastAsia="it-IT"/>
        </w:rPr>
        <w:t>Cukovic-Cavka, S.;</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Cukovic-Cavka</w:t>
      </w:r>
      <w:proofErr w:type="spellEnd"/>
      <w:r w:rsidRPr="00904124">
        <w:rPr>
          <w:rFonts w:ascii="Times New Roman" w:eastAsia="Times New Roman" w:hAnsi="Times New Roman" w:cs="Times New Roman"/>
          <w:sz w:val="24"/>
          <w:szCs w:val="24"/>
          <w:lang w:eastAsia="it-IT"/>
        </w:rPr>
        <w:t xml:space="preserve">, S .; </w:t>
      </w:r>
      <w:r w:rsidRPr="00904124">
        <w:rPr>
          <w:rFonts w:ascii="Times New Roman" w:eastAsia="Times New Roman" w:hAnsi="Times New Roman" w:cs="Times New Roman"/>
          <w:vanish/>
          <w:sz w:val="24"/>
          <w:szCs w:val="24"/>
          <w:lang w:eastAsia="it-IT"/>
        </w:rPr>
        <w:t>Turk, N.;</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Turk</w:t>
      </w:r>
      <w:proofErr w:type="spellEnd"/>
      <w:r w:rsidRPr="00904124">
        <w:rPr>
          <w:rFonts w:ascii="Times New Roman" w:eastAsia="Times New Roman" w:hAnsi="Times New Roman" w:cs="Times New Roman"/>
          <w:sz w:val="24"/>
          <w:szCs w:val="24"/>
          <w:lang w:eastAsia="it-IT"/>
        </w:rPr>
        <w:t xml:space="preserve">, N .; </w:t>
      </w:r>
      <w:r w:rsidRPr="00904124">
        <w:rPr>
          <w:rFonts w:ascii="Times New Roman" w:eastAsia="Times New Roman" w:hAnsi="Times New Roman" w:cs="Times New Roman"/>
          <w:vanish/>
          <w:sz w:val="24"/>
          <w:szCs w:val="24"/>
          <w:lang w:eastAsia="it-IT"/>
        </w:rPr>
        <w:t>Kaimakliotis, I.;</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Kaimakliotis</w:t>
      </w:r>
      <w:proofErr w:type="spellEnd"/>
      <w:r w:rsidRPr="00904124">
        <w:rPr>
          <w:rFonts w:ascii="Times New Roman" w:eastAsia="Times New Roman" w:hAnsi="Times New Roman" w:cs="Times New Roman"/>
          <w:sz w:val="24"/>
          <w:szCs w:val="24"/>
          <w:lang w:eastAsia="it-IT"/>
        </w:rPr>
        <w:t xml:space="preserve">, I .; </w:t>
      </w:r>
      <w:r w:rsidRPr="00904124">
        <w:rPr>
          <w:rFonts w:ascii="Times New Roman" w:eastAsia="Times New Roman" w:hAnsi="Times New Roman" w:cs="Times New Roman"/>
          <w:vanish/>
          <w:sz w:val="24"/>
          <w:szCs w:val="24"/>
          <w:lang w:eastAsia="it-IT"/>
        </w:rPr>
        <w:t>Duricova, D.;</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Duricova</w:t>
      </w:r>
      <w:proofErr w:type="spellEnd"/>
      <w:r w:rsidRPr="00904124">
        <w:rPr>
          <w:rFonts w:ascii="Times New Roman" w:eastAsia="Times New Roman" w:hAnsi="Times New Roman" w:cs="Times New Roman"/>
          <w:sz w:val="24"/>
          <w:szCs w:val="24"/>
          <w:lang w:eastAsia="it-IT"/>
        </w:rPr>
        <w:t xml:space="preserve">, D .; </w:t>
      </w:r>
      <w:r w:rsidRPr="00904124">
        <w:rPr>
          <w:rFonts w:ascii="Times New Roman" w:eastAsia="Times New Roman" w:hAnsi="Times New Roman" w:cs="Times New Roman"/>
          <w:vanish/>
          <w:sz w:val="24"/>
          <w:szCs w:val="24"/>
          <w:lang w:eastAsia="it-IT"/>
        </w:rPr>
        <w:t>Bortlik, M.;</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Bortlik</w:t>
      </w:r>
      <w:proofErr w:type="spellEnd"/>
      <w:r w:rsidRPr="00904124">
        <w:rPr>
          <w:rFonts w:ascii="Times New Roman" w:eastAsia="Times New Roman" w:hAnsi="Times New Roman" w:cs="Times New Roman"/>
          <w:sz w:val="24"/>
          <w:szCs w:val="24"/>
          <w:lang w:eastAsia="it-IT"/>
        </w:rPr>
        <w:t xml:space="preserve">, M .; </w:t>
      </w:r>
      <w:r w:rsidRPr="00904124">
        <w:rPr>
          <w:rFonts w:ascii="Times New Roman" w:eastAsia="Times New Roman" w:hAnsi="Times New Roman" w:cs="Times New Roman"/>
          <w:vanish/>
          <w:sz w:val="24"/>
          <w:szCs w:val="24"/>
          <w:lang w:eastAsia="it-IT"/>
        </w:rPr>
        <w:t>Shonová, O.;</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Shonová</w:t>
      </w:r>
      <w:proofErr w:type="spellEnd"/>
      <w:r w:rsidRPr="00904124">
        <w:rPr>
          <w:rFonts w:ascii="Times New Roman" w:eastAsia="Times New Roman" w:hAnsi="Times New Roman" w:cs="Times New Roman"/>
          <w:sz w:val="24"/>
          <w:szCs w:val="24"/>
          <w:lang w:eastAsia="it-IT"/>
        </w:rPr>
        <w:t xml:space="preserve">, O .; </w:t>
      </w:r>
      <w:r w:rsidRPr="00904124">
        <w:rPr>
          <w:rFonts w:ascii="Times New Roman" w:eastAsia="Times New Roman" w:hAnsi="Times New Roman" w:cs="Times New Roman"/>
          <w:vanish/>
          <w:sz w:val="24"/>
          <w:szCs w:val="24"/>
          <w:lang w:eastAsia="it-IT"/>
        </w:rPr>
        <w:t>Vind, I.;</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Vind</w:t>
      </w:r>
      <w:proofErr w:type="spellEnd"/>
      <w:r w:rsidRPr="00904124">
        <w:rPr>
          <w:rFonts w:ascii="Times New Roman" w:eastAsia="Times New Roman" w:hAnsi="Times New Roman" w:cs="Times New Roman"/>
          <w:sz w:val="24"/>
          <w:szCs w:val="24"/>
          <w:lang w:eastAsia="it-IT"/>
        </w:rPr>
        <w:t xml:space="preserve">, I .; </w:t>
      </w:r>
      <w:r w:rsidRPr="00904124">
        <w:rPr>
          <w:rFonts w:ascii="Times New Roman" w:eastAsia="Times New Roman" w:hAnsi="Times New Roman" w:cs="Times New Roman"/>
          <w:vanish/>
          <w:sz w:val="24"/>
          <w:szCs w:val="24"/>
          <w:lang w:eastAsia="it-IT"/>
        </w:rPr>
        <w:t>Avnstrøm, S.;</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Avnstrøm</w:t>
      </w:r>
      <w:proofErr w:type="spellEnd"/>
      <w:r w:rsidRPr="00904124">
        <w:rPr>
          <w:rFonts w:ascii="Times New Roman" w:eastAsia="Times New Roman" w:hAnsi="Times New Roman" w:cs="Times New Roman"/>
          <w:sz w:val="24"/>
          <w:szCs w:val="24"/>
          <w:lang w:eastAsia="it-IT"/>
        </w:rPr>
        <w:t xml:space="preserve">, S .; </w:t>
      </w:r>
      <w:r w:rsidRPr="00904124">
        <w:rPr>
          <w:rFonts w:ascii="Times New Roman" w:eastAsia="Times New Roman" w:hAnsi="Times New Roman" w:cs="Times New Roman"/>
          <w:vanish/>
          <w:sz w:val="24"/>
          <w:szCs w:val="24"/>
          <w:lang w:eastAsia="it-IT"/>
        </w:rPr>
        <w:t>et al.</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et</w:t>
      </w:r>
      <w:proofErr w:type="spellEnd"/>
      <w:r w:rsidRPr="00904124">
        <w:rPr>
          <w:rFonts w:ascii="Times New Roman" w:eastAsia="Times New Roman" w:hAnsi="Times New Roman" w:cs="Times New Roman"/>
          <w:sz w:val="24"/>
          <w:szCs w:val="24"/>
          <w:lang w:eastAsia="it-IT"/>
        </w:rPr>
        <w:t xml:space="preserve"> al. </w:t>
      </w:r>
      <w:r w:rsidRPr="00904124">
        <w:rPr>
          <w:rFonts w:ascii="Times New Roman" w:eastAsia="Times New Roman" w:hAnsi="Times New Roman" w:cs="Times New Roman"/>
          <w:vanish/>
          <w:sz w:val="24"/>
          <w:szCs w:val="24"/>
          <w:lang w:eastAsia="it-IT"/>
        </w:rPr>
        <w:t>Environmental factors in a population-based inception cohort of inflammatory bowel disease patients in Europe--an ECCO-EpiCom study.</w:t>
      </w:r>
      <w:r w:rsidRPr="00904124">
        <w:rPr>
          <w:rFonts w:ascii="Times New Roman" w:eastAsia="Times New Roman" w:hAnsi="Times New Roman" w:cs="Times New Roman"/>
          <w:sz w:val="24"/>
          <w:szCs w:val="24"/>
          <w:lang w:eastAsia="it-IT"/>
        </w:rPr>
        <w:t xml:space="preserve"> Fattori ambientali in una coorte basata sulla popolazione di pazienti con malattie infiammatorie croniche intestinali in Europa - uno studio </w:t>
      </w:r>
      <w:proofErr w:type="spellStart"/>
      <w:r w:rsidRPr="00904124">
        <w:rPr>
          <w:rFonts w:ascii="Times New Roman" w:eastAsia="Times New Roman" w:hAnsi="Times New Roman" w:cs="Times New Roman"/>
          <w:sz w:val="24"/>
          <w:szCs w:val="24"/>
          <w:lang w:eastAsia="it-IT"/>
        </w:rPr>
        <w:t>ECCO-EpiCom</w:t>
      </w:r>
      <w:proofErr w:type="spellEnd"/>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vanish/>
          <w:sz w:val="24"/>
          <w:szCs w:val="24"/>
          <w:lang w:eastAsia="it-IT"/>
        </w:rPr>
        <w:t xml:space="preserve">J. Crohns Colitis </w:t>
      </w:r>
      <w:r w:rsidRPr="00904124">
        <w:rPr>
          <w:rFonts w:ascii="Times New Roman" w:eastAsia="Times New Roman" w:hAnsi="Times New Roman" w:cs="Times New Roman"/>
          <w:b/>
          <w:bCs/>
          <w:vanish/>
          <w:sz w:val="24"/>
          <w:szCs w:val="24"/>
          <w:lang w:eastAsia="it-IT"/>
        </w:rPr>
        <w:t>2014</w:t>
      </w:r>
      <w:r w:rsidRPr="00904124">
        <w:rPr>
          <w:rFonts w:ascii="Times New Roman" w:eastAsia="Times New Roman" w:hAnsi="Times New Roman" w:cs="Times New Roman"/>
          <w:vanish/>
          <w:sz w:val="24"/>
          <w:szCs w:val="24"/>
          <w:lang w:eastAsia="it-IT"/>
        </w:rPr>
        <w:t xml:space="preserve"> , 8 , 607–616.</w:t>
      </w:r>
      <w:r w:rsidRPr="00904124">
        <w:rPr>
          <w:rFonts w:ascii="Times New Roman" w:eastAsia="Times New Roman" w:hAnsi="Times New Roman" w:cs="Times New Roman"/>
          <w:sz w:val="24"/>
          <w:szCs w:val="24"/>
          <w:lang w:eastAsia="it-IT"/>
        </w:rPr>
        <w:t xml:space="preserve"> J. </w:t>
      </w:r>
      <w:proofErr w:type="spellStart"/>
      <w:r w:rsidRPr="00904124">
        <w:rPr>
          <w:rFonts w:ascii="Times New Roman" w:eastAsia="Times New Roman" w:hAnsi="Times New Roman" w:cs="Times New Roman"/>
          <w:sz w:val="24"/>
          <w:szCs w:val="24"/>
          <w:lang w:eastAsia="it-IT"/>
        </w:rPr>
        <w:t>Crohns</w:t>
      </w:r>
      <w:proofErr w:type="spellEnd"/>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Colitis</w:t>
      </w:r>
      <w:proofErr w:type="spellEnd"/>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b/>
          <w:bCs/>
          <w:sz w:val="24"/>
          <w:szCs w:val="24"/>
          <w:lang w:eastAsia="it-IT"/>
        </w:rPr>
        <w:t>2014</w:t>
      </w:r>
      <w:r w:rsidRPr="00904124">
        <w:rPr>
          <w:rFonts w:ascii="Times New Roman" w:eastAsia="Times New Roman" w:hAnsi="Times New Roman" w:cs="Times New Roman"/>
          <w:sz w:val="24"/>
          <w:szCs w:val="24"/>
          <w:lang w:eastAsia="it-IT"/>
        </w:rPr>
        <w:t xml:space="preserve"> , 8 , 607-616. </w:t>
      </w:r>
      <w:r w:rsidRPr="00904124">
        <w:rPr>
          <w:rFonts w:ascii="Times New Roman" w:eastAsia="Times New Roman" w:hAnsi="Times New Roman" w:cs="Times New Roman"/>
          <w:vanish/>
          <w:sz w:val="24"/>
          <w:szCs w:val="24"/>
          <w:lang w:eastAsia="it-IT"/>
        </w:rPr>
        <w:t xml:space="preserve">[ </w:t>
      </w:r>
      <w:hyperlink r:id="rId143" w:tgtFrame="_blank" w:history="1">
        <w:r w:rsidRPr="00904124">
          <w:rPr>
            <w:rFonts w:ascii="Times New Roman" w:eastAsia="Times New Roman" w:hAnsi="Times New Roman" w:cs="Times New Roman"/>
            <w:vanish/>
            <w:color w:val="0000FF"/>
            <w:sz w:val="24"/>
            <w:szCs w:val="24"/>
            <w:u w:val="single"/>
            <w:lang w:eastAsia="it-IT"/>
          </w:rPr>
          <w:t>Google Scholar</w:t>
        </w:r>
      </w:hyperlink>
      <w:r w:rsidRPr="00904124">
        <w:rPr>
          <w:rFonts w:ascii="Times New Roman" w:eastAsia="Times New Roman" w:hAnsi="Times New Roman" w:cs="Times New Roman"/>
          <w:vanish/>
          <w:sz w:val="24"/>
          <w:szCs w:val="24"/>
          <w:lang w:eastAsia="it-IT"/>
        </w:rPr>
        <w:t xml:space="preserve"> ] [ </w:t>
      </w:r>
      <w:hyperlink r:id="rId144" w:tgtFrame="_blank" w:history="1">
        <w:r w:rsidRPr="00904124">
          <w:rPr>
            <w:rFonts w:ascii="Times New Roman" w:eastAsia="Times New Roman" w:hAnsi="Times New Roman" w:cs="Times New Roman"/>
            <w:vanish/>
            <w:color w:val="0000FF"/>
            <w:sz w:val="24"/>
            <w:szCs w:val="24"/>
            <w:u w:val="single"/>
            <w:lang w:eastAsia="it-IT"/>
          </w:rPr>
          <w:t>CrossRef</w:t>
        </w:r>
      </w:hyperlink>
      <w:r w:rsidRPr="00904124">
        <w:rPr>
          <w:rFonts w:ascii="Times New Roman" w:eastAsia="Times New Roman" w:hAnsi="Times New Roman" w:cs="Times New Roman"/>
          <w:vanish/>
          <w:sz w:val="24"/>
          <w:szCs w:val="24"/>
          <w:lang w:eastAsia="it-IT"/>
        </w:rPr>
        <w:t xml:space="preserve"> ] [ </w:t>
      </w:r>
      <w:hyperlink r:id="rId145" w:tgtFrame="_blank" w:history="1">
        <w:r w:rsidRPr="00904124">
          <w:rPr>
            <w:rFonts w:ascii="Times New Roman" w:eastAsia="Times New Roman" w:hAnsi="Times New Roman" w:cs="Times New Roman"/>
            <w:vanish/>
            <w:color w:val="0000FF"/>
            <w:sz w:val="24"/>
            <w:szCs w:val="24"/>
            <w:u w:val="single"/>
            <w:lang w:eastAsia="it-IT"/>
          </w:rPr>
          <w:t>PubMed</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 </w:t>
      </w:r>
      <w:hyperlink r:id="rId146" w:tgtFrame="_blank" w:history="1">
        <w:r w:rsidRPr="00904124">
          <w:rPr>
            <w:rFonts w:ascii="Times New Roman" w:eastAsia="Times New Roman" w:hAnsi="Times New Roman" w:cs="Times New Roman"/>
            <w:color w:val="0000FF"/>
            <w:sz w:val="24"/>
            <w:szCs w:val="24"/>
            <w:u w:val="single"/>
            <w:lang w:eastAsia="it-IT"/>
          </w:rPr>
          <w:t xml:space="preserve">Google </w:t>
        </w:r>
        <w:proofErr w:type="spellStart"/>
        <w:r w:rsidRPr="00904124">
          <w:rPr>
            <w:rFonts w:ascii="Times New Roman" w:eastAsia="Times New Roman" w:hAnsi="Times New Roman" w:cs="Times New Roman"/>
            <w:color w:val="0000FF"/>
            <w:sz w:val="24"/>
            <w:szCs w:val="24"/>
            <w:u w:val="single"/>
            <w:lang w:eastAsia="it-IT"/>
          </w:rPr>
          <w:t>Scholar</w:t>
        </w:r>
        <w:proofErr w:type="spellEnd"/>
      </w:hyperlink>
      <w:r w:rsidRPr="00904124">
        <w:rPr>
          <w:rFonts w:ascii="Times New Roman" w:eastAsia="Times New Roman" w:hAnsi="Times New Roman" w:cs="Times New Roman"/>
          <w:sz w:val="24"/>
          <w:szCs w:val="24"/>
          <w:lang w:eastAsia="it-IT"/>
        </w:rPr>
        <w:t xml:space="preserve"> ] [ </w:t>
      </w:r>
      <w:hyperlink r:id="rId147" w:tgtFrame="_blank" w:history="1">
        <w:proofErr w:type="spellStart"/>
        <w:r w:rsidRPr="00904124">
          <w:rPr>
            <w:rFonts w:ascii="Times New Roman" w:eastAsia="Times New Roman" w:hAnsi="Times New Roman" w:cs="Times New Roman"/>
            <w:color w:val="0000FF"/>
            <w:sz w:val="24"/>
            <w:szCs w:val="24"/>
            <w:lang w:eastAsia="it-IT"/>
          </w:rPr>
          <w:t>CrossRef</w:t>
        </w:r>
        <w:proofErr w:type="spellEnd"/>
      </w:hyperlink>
      <w:r w:rsidRPr="00904124">
        <w:rPr>
          <w:rFonts w:ascii="Times New Roman" w:eastAsia="Times New Roman" w:hAnsi="Times New Roman" w:cs="Times New Roman"/>
          <w:sz w:val="24"/>
          <w:szCs w:val="24"/>
          <w:lang w:eastAsia="it-IT"/>
        </w:rPr>
        <w:t xml:space="preserve"> ] [ </w:t>
      </w:r>
      <w:hyperlink r:id="rId148" w:tgtFrame="_blank" w:history="1">
        <w:proofErr w:type="spellStart"/>
        <w:r w:rsidRPr="00904124">
          <w:rPr>
            <w:rFonts w:ascii="Times New Roman" w:eastAsia="Times New Roman" w:hAnsi="Times New Roman" w:cs="Times New Roman"/>
            <w:color w:val="0000FF"/>
            <w:sz w:val="24"/>
            <w:szCs w:val="24"/>
            <w:lang w:eastAsia="it-IT"/>
          </w:rPr>
          <w:t>PubMed</w:t>
        </w:r>
        <w:proofErr w:type="spellEnd"/>
      </w:hyperlink>
      <w:r w:rsidRPr="00904124">
        <w:rPr>
          <w:rFonts w:ascii="Times New Roman" w:eastAsia="Times New Roman" w:hAnsi="Times New Roman" w:cs="Times New Roman"/>
          <w:sz w:val="24"/>
          <w:szCs w:val="24"/>
          <w:lang w:eastAsia="it-IT"/>
        </w:rPr>
        <w:t xml:space="preserve"> ] </w:t>
      </w:r>
    </w:p>
    <w:p w:rsidR="00904124" w:rsidRPr="00904124" w:rsidRDefault="00904124" w:rsidP="00904124">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lang w:eastAsia="it-IT"/>
        </w:rPr>
        <w:t>Hu, D.;</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Hu</w:t>
      </w:r>
      <w:proofErr w:type="spellEnd"/>
      <w:r w:rsidRPr="00904124">
        <w:rPr>
          <w:rFonts w:ascii="Times New Roman" w:eastAsia="Times New Roman" w:hAnsi="Times New Roman" w:cs="Times New Roman"/>
          <w:sz w:val="24"/>
          <w:szCs w:val="24"/>
          <w:lang w:eastAsia="it-IT"/>
        </w:rPr>
        <w:t xml:space="preserve">, D .; </w:t>
      </w:r>
      <w:r w:rsidRPr="00904124">
        <w:rPr>
          <w:rFonts w:ascii="Times New Roman" w:eastAsia="Times New Roman" w:hAnsi="Times New Roman" w:cs="Times New Roman"/>
          <w:vanish/>
          <w:sz w:val="24"/>
          <w:szCs w:val="24"/>
          <w:lang w:eastAsia="it-IT"/>
        </w:rPr>
        <w:t>Ren, J.;</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Ren</w:t>
      </w:r>
      <w:proofErr w:type="spellEnd"/>
      <w:r w:rsidRPr="00904124">
        <w:rPr>
          <w:rFonts w:ascii="Times New Roman" w:eastAsia="Times New Roman" w:hAnsi="Times New Roman" w:cs="Times New Roman"/>
          <w:sz w:val="24"/>
          <w:szCs w:val="24"/>
          <w:lang w:eastAsia="it-IT"/>
        </w:rPr>
        <w:t xml:space="preserve">, J .; </w:t>
      </w:r>
      <w:r w:rsidRPr="00904124">
        <w:rPr>
          <w:rFonts w:ascii="Times New Roman" w:eastAsia="Times New Roman" w:hAnsi="Times New Roman" w:cs="Times New Roman"/>
          <w:vanish/>
          <w:sz w:val="24"/>
          <w:szCs w:val="24"/>
          <w:lang w:eastAsia="it-IT"/>
        </w:rPr>
        <w:t>Wang, G.;</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Wang</w:t>
      </w:r>
      <w:proofErr w:type="spellEnd"/>
      <w:r w:rsidRPr="00904124">
        <w:rPr>
          <w:rFonts w:ascii="Times New Roman" w:eastAsia="Times New Roman" w:hAnsi="Times New Roman" w:cs="Times New Roman"/>
          <w:sz w:val="24"/>
          <w:szCs w:val="24"/>
          <w:lang w:eastAsia="it-IT"/>
        </w:rPr>
        <w:t xml:space="preserve">, G .; </w:t>
      </w:r>
      <w:r w:rsidRPr="00904124">
        <w:rPr>
          <w:rFonts w:ascii="Times New Roman" w:eastAsia="Times New Roman" w:hAnsi="Times New Roman" w:cs="Times New Roman"/>
          <w:vanish/>
          <w:sz w:val="24"/>
          <w:szCs w:val="24"/>
          <w:lang w:eastAsia="it-IT"/>
        </w:rPr>
        <w:t>Gu, G.;</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Gu</w:t>
      </w:r>
      <w:proofErr w:type="spellEnd"/>
      <w:r w:rsidRPr="00904124">
        <w:rPr>
          <w:rFonts w:ascii="Times New Roman" w:eastAsia="Times New Roman" w:hAnsi="Times New Roman" w:cs="Times New Roman"/>
          <w:sz w:val="24"/>
          <w:szCs w:val="24"/>
          <w:lang w:eastAsia="it-IT"/>
        </w:rPr>
        <w:t xml:space="preserve">, G .; </w:t>
      </w:r>
      <w:r w:rsidRPr="00904124">
        <w:rPr>
          <w:rFonts w:ascii="Times New Roman" w:eastAsia="Times New Roman" w:hAnsi="Times New Roman" w:cs="Times New Roman"/>
          <w:vanish/>
          <w:sz w:val="24"/>
          <w:szCs w:val="24"/>
          <w:lang w:eastAsia="it-IT"/>
        </w:rPr>
        <w:t>Liu, S.;</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Liu</w:t>
      </w:r>
      <w:proofErr w:type="spellEnd"/>
      <w:r w:rsidRPr="00904124">
        <w:rPr>
          <w:rFonts w:ascii="Times New Roman" w:eastAsia="Times New Roman" w:hAnsi="Times New Roman" w:cs="Times New Roman"/>
          <w:sz w:val="24"/>
          <w:szCs w:val="24"/>
          <w:lang w:eastAsia="it-IT"/>
        </w:rPr>
        <w:t xml:space="preserve">, S .; </w:t>
      </w:r>
      <w:r w:rsidRPr="00904124">
        <w:rPr>
          <w:rFonts w:ascii="Times New Roman" w:eastAsia="Times New Roman" w:hAnsi="Times New Roman" w:cs="Times New Roman"/>
          <w:vanish/>
          <w:sz w:val="24"/>
          <w:szCs w:val="24"/>
          <w:lang w:eastAsia="it-IT"/>
        </w:rPr>
        <w:t>Wu, X.;</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Wu</w:t>
      </w:r>
      <w:proofErr w:type="spellEnd"/>
      <w:r w:rsidRPr="00904124">
        <w:rPr>
          <w:rFonts w:ascii="Times New Roman" w:eastAsia="Times New Roman" w:hAnsi="Times New Roman" w:cs="Times New Roman"/>
          <w:sz w:val="24"/>
          <w:szCs w:val="24"/>
          <w:lang w:eastAsia="it-IT"/>
        </w:rPr>
        <w:t xml:space="preserve">, X .; </w:t>
      </w:r>
      <w:r w:rsidRPr="00904124">
        <w:rPr>
          <w:rFonts w:ascii="Times New Roman" w:eastAsia="Times New Roman" w:hAnsi="Times New Roman" w:cs="Times New Roman"/>
          <w:vanish/>
          <w:sz w:val="24"/>
          <w:szCs w:val="24"/>
          <w:lang w:eastAsia="it-IT"/>
        </w:rPr>
        <w:t>Chen, J.;</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Chen</w:t>
      </w:r>
      <w:proofErr w:type="spellEnd"/>
      <w:r w:rsidRPr="00904124">
        <w:rPr>
          <w:rFonts w:ascii="Times New Roman" w:eastAsia="Times New Roman" w:hAnsi="Times New Roman" w:cs="Times New Roman"/>
          <w:sz w:val="24"/>
          <w:szCs w:val="24"/>
          <w:lang w:eastAsia="it-IT"/>
        </w:rPr>
        <w:t xml:space="preserve">, J .; </w:t>
      </w:r>
      <w:r w:rsidRPr="00904124">
        <w:rPr>
          <w:rFonts w:ascii="Times New Roman" w:eastAsia="Times New Roman" w:hAnsi="Times New Roman" w:cs="Times New Roman"/>
          <w:vanish/>
          <w:sz w:val="24"/>
          <w:szCs w:val="24"/>
          <w:lang w:eastAsia="it-IT"/>
        </w:rPr>
        <w:t>Ren, H.;</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Ren</w:t>
      </w:r>
      <w:proofErr w:type="spellEnd"/>
      <w:r w:rsidRPr="00904124">
        <w:rPr>
          <w:rFonts w:ascii="Times New Roman" w:eastAsia="Times New Roman" w:hAnsi="Times New Roman" w:cs="Times New Roman"/>
          <w:sz w:val="24"/>
          <w:szCs w:val="24"/>
          <w:lang w:eastAsia="it-IT"/>
        </w:rPr>
        <w:t xml:space="preserve">, H .; </w:t>
      </w:r>
      <w:r w:rsidRPr="00904124">
        <w:rPr>
          <w:rFonts w:ascii="Times New Roman" w:eastAsia="Times New Roman" w:hAnsi="Times New Roman" w:cs="Times New Roman"/>
          <w:vanish/>
          <w:sz w:val="24"/>
          <w:szCs w:val="24"/>
          <w:lang w:eastAsia="it-IT"/>
        </w:rPr>
        <w:t>Hong, Z.;</w:t>
      </w:r>
      <w:r w:rsidRPr="00904124">
        <w:rPr>
          <w:rFonts w:ascii="Times New Roman" w:eastAsia="Times New Roman" w:hAnsi="Times New Roman" w:cs="Times New Roman"/>
          <w:sz w:val="24"/>
          <w:szCs w:val="24"/>
          <w:lang w:eastAsia="it-IT"/>
        </w:rPr>
        <w:t xml:space="preserve"> Hong, Z .; </w:t>
      </w:r>
      <w:r w:rsidRPr="00904124">
        <w:rPr>
          <w:rFonts w:ascii="Times New Roman" w:eastAsia="Times New Roman" w:hAnsi="Times New Roman" w:cs="Times New Roman"/>
          <w:vanish/>
          <w:sz w:val="24"/>
          <w:szCs w:val="24"/>
          <w:lang w:eastAsia="it-IT"/>
        </w:rPr>
        <w:t>Li, J. Geographic Mapping of Crohn's Disease and Its Relation to Affluence in Jiangsu Province, an Eastern Coastal Province of China.</w:t>
      </w:r>
      <w:r w:rsidRPr="00904124">
        <w:rPr>
          <w:rFonts w:ascii="Times New Roman" w:eastAsia="Times New Roman" w:hAnsi="Times New Roman" w:cs="Times New Roman"/>
          <w:sz w:val="24"/>
          <w:szCs w:val="24"/>
          <w:lang w:eastAsia="it-IT"/>
        </w:rPr>
        <w:t xml:space="preserve"> Li, J. Mappatura geografica della malattia di </w:t>
      </w:r>
      <w:proofErr w:type="spellStart"/>
      <w:r w:rsidRPr="00904124">
        <w:rPr>
          <w:rFonts w:ascii="Times New Roman" w:eastAsia="Times New Roman" w:hAnsi="Times New Roman" w:cs="Times New Roman"/>
          <w:sz w:val="24"/>
          <w:szCs w:val="24"/>
          <w:lang w:eastAsia="it-IT"/>
        </w:rPr>
        <w:t>Crohn</w:t>
      </w:r>
      <w:proofErr w:type="spellEnd"/>
      <w:r w:rsidRPr="00904124">
        <w:rPr>
          <w:rFonts w:ascii="Times New Roman" w:eastAsia="Times New Roman" w:hAnsi="Times New Roman" w:cs="Times New Roman"/>
          <w:sz w:val="24"/>
          <w:szCs w:val="24"/>
          <w:lang w:eastAsia="it-IT"/>
        </w:rPr>
        <w:t xml:space="preserve"> e sua relazione con l'affluenza nella </w:t>
      </w:r>
      <w:r w:rsidRPr="00904124">
        <w:rPr>
          <w:rFonts w:ascii="Times New Roman" w:eastAsia="Times New Roman" w:hAnsi="Times New Roman" w:cs="Times New Roman"/>
          <w:sz w:val="24"/>
          <w:szCs w:val="24"/>
          <w:lang w:eastAsia="it-IT"/>
        </w:rPr>
        <w:lastRenderedPageBreak/>
        <w:t xml:space="preserve">provincia di </w:t>
      </w:r>
      <w:proofErr w:type="spellStart"/>
      <w:r w:rsidRPr="00904124">
        <w:rPr>
          <w:rFonts w:ascii="Times New Roman" w:eastAsia="Times New Roman" w:hAnsi="Times New Roman" w:cs="Times New Roman"/>
          <w:sz w:val="24"/>
          <w:szCs w:val="24"/>
          <w:lang w:eastAsia="it-IT"/>
        </w:rPr>
        <w:t>Jiangsu</w:t>
      </w:r>
      <w:proofErr w:type="spellEnd"/>
      <w:r w:rsidRPr="00904124">
        <w:rPr>
          <w:rFonts w:ascii="Times New Roman" w:eastAsia="Times New Roman" w:hAnsi="Times New Roman" w:cs="Times New Roman"/>
          <w:sz w:val="24"/>
          <w:szCs w:val="24"/>
          <w:lang w:eastAsia="it-IT"/>
        </w:rPr>
        <w:t xml:space="preserve">, una provincia costiera orientale della Cina. </w:t>
      </w:r>
      <w:r w:rsidRPr="00904124">
        <w:rPr>
          <w:rFonts w:ascii="Times New Roman" w:eastAsia="Times New Roman" w:hAnsi="Times New Roman" w:cs="Times New Roman"/>
          <w:vanish/>
          <w:sz w:val="24"/>
          <w:szCs w:val="24"/>
          <w:lang w:eastAsia="it-IT"/>
        </w:rPr>
        <w:t>Gastroenterol.</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Gastroenterol</w:t>
      </w:r>
      <w:proofErr w:type="spellEnd"/>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vanish/>
          <w:sz w:val="24"/>
          <w:szCs w:val="24"/>
          <w:lang w:eastAsia="it-IT"/>
        </w:rPr>
        <w:t>Res.</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Res</w:t>
      </w:r>
      <w:proofErr w:type="spellEnd"/>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vanish/>
          <w:sz w:val="24"/>
          <w:szCs w:val="24"/>
          <w:lang w:eastAsia="it-IT"/>
        </w:rPr>
        <w:t>Pract.</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Pract</w:t>
      </w:r>
      <w:proofErr w:type="spellEnd"/>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b/>
          <w:bCs/>
          <w:vanish/>
          <w:sz w:val="24"/>
          <w:szCs w:val="24"/>
          <w:lang w:eastAsia="it-IT"/>
        </w:rPr>
        <w:t>2014</w:t>
      </w:r>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b/>
          <w:bCs/>
          <w:sz w:val="24"/>
          <w:szCs w:val="24"/>
          <w:lang w:eastAsia="it-IT"/>
        </w:rPr>
        <w:t>2014</w:t>
      </w:r>
      <w:r w:rsidRPr="00904124">
        <w:rPr>
          <w:rFonts w:ascii="Times New Roman" w:eastAsia="Times New Roman" w:hAnsi="Times New Roman" w:cs="Times New Roman"/>
          <w:sz w:val="24"/>
          <w:szCs w:val="24"/>
          <w:lang w:eastAsia="it-IT"/>
        </w:rPr>
        <w:t xml:space="preserve"> . </w:t>
      </w:r>
      <w:r w:rsidRPr="00904124">
        <w:rPr>
          <w:rFonts w:ascii="Times New Roman" w:eastAsia="Times New Roman" w:hAnsi="Times New Roman" w:cs="Times New Roman"/>
          <w:vanish/>
          <w:sz w:val="24"/>
          <w:szCs w:val="24"/>
          <w:lang w:eastAsia="it-IT"/>
        </w:rPr>
        <w:t xml:space="preserve">[ </w:t>
      </w:r>
      <w:hyperlink r:id="rId149" w:tgtFrame="_blank" w:history="1">
        <w:r w:rsidRPr="00904124">
          <w:rPr>
            <w:rFonts w:ascii="Times New Roman" w:eastAsia="Times New Roman" w:hAnsi="Times New Roman" w:cs="Times New Roman"/>
            <w:vanish/>
            <w:color w:val="0000FF"/>
            <w:sz w:val="24"/>
            <w:szCs w:val="24"/>
            <w:u w:val="single"/>
            <w:lang w:eastAsia="it-IT"/>
          </w:rPr>
          <w:t>Google Scholar</w:t>
        </w:r>
      </w:hyperlink>
      <w:r w:rsidRPr="00904124">
        <w:rPr>
          <w:rFonts w:ascii="Times New Roman" w:eastAsia="Times New Roman" w:hAnsi="Times New Roman" w:cs="Times New Roman"/>
          <w:vanish/>
          <w:sz w:val="24"/>
          <w:szCs w:val="24"/>
          <w:lang w:eastAsia="it-IT"/>
        </w:rPr>
        <w:t xml:space="preserve"> ] [ </w:t>
      </w:r>
      <w:hyperlink r:id="rId150" w:tgtFrame="_blank" w:history="1">
        <w:r w:rsidRPr="00904124">
          <w:rPr>
            <w:rFonts w:ascii="Times New Roman" w:eastAsia="Times New Roman" w:hAnsi="Times New Roman" w:cs="Times New Roman"/>
            <w:vanish/>
            <w:color w:val="0000FF"/>
            <w:sz w:val="24"/>
            <w:szCs w:val="24"/>
            <w:u w:val="single"/>
            <w:lang w:eastAsia="it-IT"/>
          </w:rPr>
          <w:t>CrossRef</w:t>
        </w:r>
      </w:hyperlink>
      <w:r w:rsidRPr="00904124">
        <w:rPr>
          <w:rFonts w:ascii="Times New Roman" w:eastAsia="Times New Roman" w:hAnsi="Times New Roman" w:cs="Times New Roman"/>
          <w:vanish/>
          <w:sz w:val="24"/>
          <w:szCs w:val="24"/>
          <w:lang w:eastAsia="it-IT"/>
        </w:rPr>
        <w:t xml:space="preserve"> ] [ </w:t>
      </w:r>
      <w:hyperlink r:id="rId151" w:tgtFrame="_blank" w:history="1">
        <w:r w:rsidRPr="00904124">
          <w:rPr>
            <w:rFonts w:ascii="Times New Roman" w:eastAsia="Times New Roman" w:hAnsi="Times New Roman" w:cs="Times New Roman"/>
            <w:vanish/>
            <w:color w:val="0000FF"/>
            <w:sz w:val="24"/>
            <w:szCs w:val="24"/>
            <w:u w:val="single"/>
            <w:lang w:eastAsia="it-IT"/>
          </w:rPr>
          <w:t>PubMed</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 </w:t>
      </w:r>
      <w:hyperlink r:id="rId152" w:tgtFrame="_blank" w:history="1">
        <w:r w:rsidRPr="00904124">
          <w:rPr>
            <w:rFonts w:ascii="Times New Roman" w:eastAsia="Times New Roman" w:hAnsi="Times New Roman" w:cs="Times New Roman"/>
            <w:color w:val="0000FF"/>
            <w:sz w:val="24"/>
            <w:szCs w:val="24"/>
            <w:u w:val="single"/>
            <w:lang w:eastAsia="it-IT"/>
          </w:rPr>
          <w:t xml:space="preserve">Google </w:t>
        </w:r>
        <w:proofErr w:type="spellStart"/>
        <w:r w:rsidRPr="00904124">
          <w:rPr>
            <w:rFonts w:ascii="Times New Roman" w:eastAsia="Times New Roman" w:hAnsi="Times New Roman" w:cs="Times New Roman"/>
            <w:color w:val="0000FF"/>
            <w:sz w:val="24"/>
            <w:szCs w:val="24"/>
            <w:u w:val="single"/>
            <w:lang w:eastAsia="it-IT"/>
          </w:rPr>
          <w:t>Scholar</w:t>
        </w:r>
        <w:proofErr w:type="spellEnd"/>
      </w:hyperlink>
      <w:r w:rsidRPr="00904124">
        <w:rPr>
          <w:rFonts w:ascii="Times New Roman" w:eastAsia="Times New Roman" w:hAnsi="Times New Roman" w:cs="Times New Roman"/>
          <w:sz w:val="24"/>
          <w:szCs w:val="24"/>
          <w:lang w:eastAsia="it-IT"/>
        </w:rPr>
        <w:t xml:space="preserve"> ] [ </w:t>
      </w:r>
      <w:hyperlink r:id="rId153" w:tgtFrame="_blank" w:history="1">
        <w:proofErr w:type="spellStart"/>
        <w:r w:rsidRPr="00904124">
          <w:rPr>
            <w:rFonts w:ascii="Times New Roman" w:eastAsia="Times New Roman" w:hAnsi="Times New Roman" w:cs="Times New Roman"/>
            <w:color w:val="0000FF"/>
            <w:sz w:val="24"/>
            <w:szCs w:val="24"/>
            <w:lang w:eastAsia="it-IT"/>
          </w:rPr>
          <w:t>CrossRef</w:t>
        </w:r>
        <w:proofErr w:type="spellEnd"/>
      </w:hyperlink>
      <w:r w:rsidRPr="00904124">
        <w:rPr>
          <w:rFonts w:ascii="Times New Roman" w:eastAsia="Times New Roman" w:hAnsi="Times New Roman" w:cs="Times New Roman"/>
          <w:sz w:val="24"/>
          <w:szCs w:val="24"/>
          <w:lang w:eastAsia="it-IT"/>
        </w:rPr>
        <w:t xml:space="preserve"> ] [ </w:t>
      </w:r>
      <w:hyperlink r:id="rId154" w:tgtFrame="_blank" w:history="1">
        <w:proofErr w:type="spellStart"/>
        <w:r w:rsidRPr="00904124">
          <w:rPr>
            <w:rFonts w:ascii="Times New Roman" w:eastAsia="Times New Roman" w:hAnsi="Times New Roman" w:cs="Times New Roman"/>
            <w:color w:val="0000FF"/>
            <w:sz w:val="24"/>
            <w:szCs w:val="24"/>
            <w:lang w:eastAsia="it-IT"/>
          </w:rPr>
          <w:t>PubMed</w:t>
        </w:r>
        <w:proofErr w:type="spellEnd"/>
      </w:hyperlink>
      <w:r w:rsidRPr="00904124">
        <w:rPr>
          <w:rFonts w:ascii="Times New Roman" w:eastAsia="Times New Roman" w:hAnsi="Times New Roman" w:cs="Times New Roman"/>
          <w:sz w:val="24"/>
          <w:szCs w:val="24"/>
          <w:lang w:eastAsia="it-IT"/>
        </w:rPr>
        <w:t xml:space="preserve"> ] </w:t>
      </w:r>
    </w:p>
    <w:p w:rsidR="00904124" w:rsidRPr="00904124" w:rsidRDefault="00904124" w:rsidP="00904124">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lang w:eastAsia="it-IT"/>
        </w:rPr>
        <w:t>DeClercq, V.;</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DeClercq</w:t>
      </w:r>
      <w:proofErr w:type="spellEnd"/>
      <w:r w:rsidRPr="00904124">
        <w:rPr>
          <w:rFonts w:ascii="Times New Roman" w:eastAsia="Times New Roman" w:hAnsi="Times New Roman" w:cs="Times New Roman"/>
          <w:sz w:val="24"/>
          <w:szCs w:val="24"/>
          <w:lang w:eastAsia="it-IT"/>
        </w:rPr>
        <w:t xml:space="preserve">, V .; </w:t>
      </w:r>
      <w:r w:rsidRPr="00904124">
        <w:rPr>
          <w:rFonts w:ascii="Times New Roman" w:eastAsia="Times New Roman" w:hAnsi="Times New Roman" w:cs="Times New Roman"/>
          <w:vanish/>
          <w:sz w:val="24"/>
          <w:szCs w:val="24"/>
          <w:lang w:eastAsia="it-IT"/>
        </w:rPr>
        <w:t>Langille, MGI;</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Langille</w:t>
      </w:r>
      <w:proofErr w:type="spellEnd"/>
      <w:r w:rsidRPr="00904124">
        <w:rPr>
          <w:rFonts w:ascii="Times New Roman" w:eastAsia="Times New Roman" w:hAnsi="Times New Roman" w:cs="Times New Roman"/>
          <w:sz w:val="24"/>
          <w:szCs w:val="24"/>
          <w:lang w:eastAsia="it-IT"/>
        </w:rPr>
        <w:t xml:space="preserve">, MGI; </w:t>
      </w:r>
      <w:r w:rsidRPr="00904124">
        <w:rPr>
          <w:rFonts w:ascii="Times New Roman" w:eastAsia="Times New Roman" w:hAnsi="Times New Roman" w:cs="Times New Roman"/>
          <w:vanish/>
          <w:sz w:val="24"/>
          <w:szCs w:val="24"/>
          <w:lang w:eastAsia="it-IT"/>
        </w:rPr>
        <w:t>Van Limbergen, J. Differences in adiposity and diet quality among individuals with inflammatory bowel disease in Eastern Canada.</w:t>
      </w:r>
      <w:r w:rsidRPr="00904124">
        <w:rPr>
          <w:rFonts w:ascii="Times New Roman" w:eastAsia="Times New Roman" w:hAnsi="Times New Roman" w:cs="Times New Roman"/>
          <w:sz w:val="24"/>
          <w:szCs w:val="24"/>
          <w:lang w:eastAsia="it-IT"/>
        </w:rPr>
        <w:t xml:space="preserve"> Van </w:t>
      </w:r>
      <w:proofErr w:type="spellStart"/>
      <w:r w:rsidRPr="00904124">
        <w:rPr>
          <w:rFonts w:ascii="Times New Roman" w:eastAsia="Times New Roman" w:hAnsi="Times New Roman" w:cs="Times New Roman"/>
          <w:sz w:val="24"/>
          <w:szCs w:val="24"/>
          <w:lang w:eastAsia="it-IT"/>
        </w:rPr>
        <w:t>Limbergen</w:t>
      </w:r>
      <w:proofErr w:type="spellEnd"/>
      <w:r w:rsidRPr="00904124">
        <w:rPr>
          <w:rFonts w:ascii="Times New Roman" w:eastAsia="Times New Roman" w:hAnsi="Times New Roman" w:cs="Times New Roman"/>
          <w:sz w:val="24"/>
          <w:szCs w:val="24"/>
          <w:lang w:eastAsia="it-IT"/>
        </w:rPr>
        <w:t xml:space="preserve">, J. Differenze di adiposità e qualità della dieta tra gli individui con malattia infiammatoria intestinale nel Canada orientale. </w:t>
      </w:r>
      <w:r w:rsidRPr="00904124">
        <w:rPr>
          <w:rFonts w:ascii="Times New Roman" w:eastAsia="Times New Roman" w:hAnsi="Times New Roman" w:cs="Times New Roman"/>
          <w:vanish/>
          <w:sz w:val="24"/>
          <w:szCs w:val="24"/>
          <w:lang w:eastAsia="it-IT"/>
        </w:rPr>
        <w:t xml:space="preserve">PLoS ONE </w:t>
      </w:r>
      <w:r w:rsidRPr="00904124">
        <w:rPr>
          <w:rFonts w:ascii="Times New Roman" w:eastAsia="Times New Roman" w:hAnsi="Times New Roman" w:cs="Times New Roman"/>
          <w:b/>
          <w:bCs/>
          <w:vanish/>
          <w:sz w:val="24"/>
          <w:szCs w:val="24"/>
          <w:lang w:eastAsia="it-IT"/>
        </w:rPr>
        <w:t>2018</w:t>
      </w:r>
      <w:r w:rsidRPr="00904124">
        <w:rPr>
          <w:rFonts w:ascii="Times New Roman" w:eastAsia="Times New Roman" w:hAnsi="Times New Roman" w:cs="Times New Roman"/>
          <w:vanish/>
          <w:sz w:val="24"/>
          <w:szCs w:val="24"/>
          <w:lang w:eastAsia="it-IT"/>
        </w:rPr>
        <w:t xml:space="preserve"> , 13 , e0200580.</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PLoS</w:t>
      </w:r>
      <w:proofErr w:type="spellEnd"/>
      <w:r w:rsidRPr="00904124">
        <w:rPr>
          <w:rFonts w:ascii="Times New Roman" w:eastAsia="Times New Roman" w:hAnsi="Times New Roman" w:cs="Times New Roman"/>
          <w:sz w:val="24"/>
          <w:szCs w:val="24"/>
          <w:lang w:eastAsia="it-IT"/>
        </w:rPr>
        <w:t xml:space="preserve"> ONE </w:t>
      </w:r>
      <w:r w:rsidRPr="00904124">
        <w:rPr>
          <w:rFonts w:ascii="Times New Roman" w:eastAsia="Times New Roman" w:hAnsi="Times New Roman" w:cs="Times New Roman"/>
          <w:b/>
          <w:bCs/>
          <w:sz w:val="24"/>
          <w:szCs w:val="24"/>
          <w:lang w:eastAsia="it-IT"/>
        </w:rPr>
        <w:t>2018</w:t>
      </w:r>
      <w:r w:rsidRPr="00904124">
        <w:rPr>
          <w:rFonts w:ascii="Times New Roman" w:eastAsia="Times New Roman" w:hAnsi="Times New Roman" w:cs="Times New Roman"/>
          <w:sz w:val="24"/>
          <w:szCs w:val="24"/>
          <w:lang w:eastAsia="it-IT"/>
        </w:rPr>
        <w:t xml:space="preserve"> , 13 , e0200580. </w:t>
      </w:r>
      <w:r w:rsidRPr="00904124">
        <w:rPr>
          <w:rFonts w:ascii="Times New Roman" w:eastAsia="Times New Roman" w:hAnsi="Times New Roman" w:cs="Times New Roman"/>
          <w:vanish/>
          <w:sz w:val="24"/>
          <w:szCs w:val="24"/>
          <w:lang w:eastAsia="it-IT"/>
        </w:rPr>
        <w:t xml:space="preserve">[ </w:t>
      </w:r>
      <w:hyperlink r:id="rId155" w:tgtFrame="_blank" w:history="1">
        <w:r w:rsidRPr="00904124">
          <w:rPr>
            <w:rFonts w:ascii="Times New Roman" w:eastAsia="Times New Roman" w:hAnsi="Times New Roman" w:cs="Times New Roman"/>
            <w:vanish/>
            <w:color w:val="0000FF"/>
            <w:sz w:val="24"/>
            <w:szCs w:val="24"/>
            <w:u w:val="single"/>
            <w:lang w:eastAsia="it-IT"/>
          </w:rPr>
          <w:t>Google Scholar</w:t>
        </w:r>
      </w:hyperlink>
      <w:r w:rsidRPr="00904124">
        <w:rPr>
          <w:rFonts w:ascii="Times New Roman" w:eastAsia="Times New Roman" w:hAnsi="Times New Roman" w:cs="Times New Roman"/>
          <w:vanish/>
          <w:sz w:val="24"/>
          <w:szCs w:val="24"/>
          <w:lang w:eastAsia="it-IT"/>
        </w:rPr>
        <w:t xml:space="preserve"> ] [ </w:t>
      </w:r>
      <w:hyperlink r:id="rId156" w:tgtFrame="_blank" w:history="1">
        <w:r w:rsidRPr="00904124">
          <w:rPr>
            <w:rFonts w:ascii="Times New Roman" w:eastAsia="Times New Roman" w:hAnsi="Times New Roman" w:cs="Times New Roman"/>
            <w:vanish/>
            <w:color w:val="0000FF"/>
            <w:sz w:val="24"/>
            <w:szCs w:val="24"/>
            <w:u w:val="single"/>
            <w:lang w:eastAsia="it-IT"/>
          </w:rPr>
          <w:t>CrossRef</w:t>
        </w:r>
      </w:hyperlink>
      <w:r w:rsidRPr="00904124">
        <w:rPr>
          <w:rFonts w:ascii="Times New Roman" w:eastAsia="Times New Roman" w:hAnsi="Times New Roman" w:cs="Times New Roman"/>
          <w:vanish/>
          <w:sz w:val="24"/>
          <w:szCs w:val="24"/>
          <w:lang w:eastAsia="it-IT"/>
        </w:rPr>
        <w:t xml:space="preserve"> ] [ </w:t>
      </w:r>
      <w:hyperlink r:id="rId157" w:tgtFrame="_blank" w:history="1">
        <w:r w:rsidRPr="00904124">
          <w:rPr>
            <w:rFonts w:ascii="Times New Roman" w:eastAsia="Times New Roman" w:hAnsi="Times New Roman" w:cs="Times New Roman"/>
            <w:vanish/>
            <w:color w:val="0000FF"/>
            <w:sz w:val="24"/>
            <w:szCs w:val="24"/>
            <w:u w:val="single"/>
            <w:lang w:eastAsia="it-IT"/>
          </w:rPr>
          <w:t>PubMed</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 </w:t>
      </w:r>
      <w:hyperlink r:id="rId158" w:tgtFrame="_blank" w:history="1">
        <w:r w:rsidRPr="00904124">
          <w:rPr>
            <w:rFonts w:ascii="Times New Roman" w:eastAsia="Times New Roman" w:hAnsi="Times New Roman" w:cs="Times New Roman"/>
            <w:color w:val="0000FF"/>
            <w:sz w:val="24"/>
            <w:szCs w:val="24"/>
            <w:u w:val="single"/>
            <w:lang w:eastAsia="it-IT"/>
          </w:rPr>
          <w:t xml:space="preserve">Google </w:t>
        </w:r>
        <w:proofErr w:type="spellStart"/>
        <w:r w:rsidRPr="00904124">
          <w:rPr>
            <w:rFonts w:ascii="Times New Roman" w:eastAsia="Times New Roman" w:hAnsi="Times New Roman" w:cs="Times New Roman"/>
            <w:color w:val="0000FF"/>
            <w:sz w:val="24"/>
            <w:szCs w:val="24"/>
            <w:u w:val="single"/>
            <w:lang w:eastAsia="it-IT"/>
          </w:rPr>
          <w:t>Scholar</w:t>
        </w:r>
        <w:proofErr w:type="spellEnd"/>
      </w:hyperlink>
      <w:r w:rsidRPr="00904124">
        <w:rPr>
          <w:rFonts w:ascii="Times New Roman" w:eastAsia="Times New Roman" w:hAnsi="Times New Roman" w:cs="Times New Roman"/>
          <w:sz w:val="24"/>
          <w:szCs w:val="24"/>
          <w:lang w:eastAsia="it-IT"/>
        </w:rPr>
        <w:t xml:space="preserve"> ] [ </w:t>
      </w:r>
      <w:hyperlink r:id="rId159" w:tgtFrame="_blank" w:history="1">
        <w:proofErr w:type="spellStart"/>
        <w:r w:rsidRPr="00904124">
          <w:rPr>
            <w:rFonts w:ascii="Times New Roman" w:eastAsia="Times New Roman" w:hAnsi="Times New Roman" w:cs="Times New Roman"/>
            <w:color w:val="0000FF"/>
            <w:sz w:val="24"/>
            <w:szCs w:val="24"/>
            <w:lang w:eastAsia="it-IT"/>
          </w:rPr>
          <w:t>CrossRef</w:t>
        </w:r>
        <w:proofErr w:type="spellEnd"/>
      </w:hyperlink>
      <w:r w:rsidRPr="00904124">
        <w:rPr>
          <w:rFonts w:ascii="Times New Roman" w:eastAsia="Times New Roman" w:hAnsi="Times New Roman" w:cs="Times New Roman"/>
          <w:sz w:val="24"/>
          <w:szCs w:val="24"/>
          <w:lang w:eastAsia="it-IT"/>
        </w:rPr>
        <w:t xml:space="preserve"> ] [ </w:t>
      </w:r>
      <w:hyperlink r:id="rId160" w:tgtFrame="_blank" w:history="1">
        <w:proofErr w:type="spellStart"/>
        <w:r w:rsidRPr="00904124">
          <w:rPr>
            <w:rFonts w:ascii="Times New Roman" w:eastAsia="Times New Roman" w:hAnsi="Times New Roman" w:cs="Times New Roman"/>
            <w:color w:val="0000FF"/>
            <w:sz w:val="24"/>
            <w:szCs w:val="24"/>
            <w:lang w:eastAsia="it-IT"/>
          </w:rPr>
          <w:t>PubMed</w:t>
        </w:r>
        <w:proofErr w:type="spellEnd"/>
      </w:hyperlink>
      <w:r w:rsidRPr="00904124">
        <w:rPr>
          <w:rFonts w:ascii="Times New Roman" w:eastAsia="Times New Roman" w:hAnsi="Times New Roman" w:cs="Times New Roman"/>
          <w:sz w:val="24"/>
          <w:szCs w:val="24"/>
          <w:lang w:eastAsia="it-IT"/>
        </w:rPr>
        <w:t xml:space="preserve"> ] </w:t>
      </w:r>
    </w:p>
    <w:p w:rsidR="00904124" w:rsidRPr="00904124" w:rsidRDefault="00904124" w:rsidP="00904124">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lang w:eastAsia="it-IT"/>
        </w:rPr>
        <w:t>Jantchou, P.;</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Jantchou</w:t>
      </w:r>
      <w:proofErr w:type="spellEnd"/>
      <w:r w:rsidRPr="00904124">
        <w:rPr>
          <w:rFonts w:ascii="Times New Roman" w:eastAsia="Times New Roman" w:hAnsi="Times New Roman" w:cs="Times New Roman"/>
          <w:sz w:val="24"/>
          <w:szCs w:val="24"/>
          <w:lang w:eastAsia="it-IT"/>
        </w:rPr>
        <w:t xml:space="preserve">, P .; </w:t>
      </w:r>
      <w:r w:rsidRPr="00904124">
        <w:rPr>
          <w:rFonts w:ascii="Times New Roman" w:eastAsia="Times New Roman" w:hAnsi="Times New Roman" w:cs="Times New Roman"/>
          <w:vanish/>
          <w:sz w:val="24"/>
          <w:szCs w:val="24"/>
          <w:lang w:eastAsia="it-IT"/>
        </w:rPr>
        <w:t>Morois, S.;</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Morois</w:t>
      </w:r>
      <w:proofErr w:type="spellEnd"/>
      <w:r w:rsidRPr="00904124">
        <w:rPr>
          <w:rFonts w:ascii="Times New Roman" w:eastAsia="Times New Roman" w:hAnsi="Times New Roman" w:cs="Times New Roman"/>
          <w:sz w:val="24"/>
          <w:szCs w:val="24"/>
          <w:lang w:eastAsia="it-IT"/>
        </w:rPr>
        <w:t xml:space="preserve">, S .; </w:t>
      </w:r>
      <w:r w:rsidRPr="00904124">
        <w:rPr>
          <w:rFonts w:ascii="Times New Roman" w:eastAsia="Times New Roman" w:hAnsi="Times New Roman" w:cs="Times New Roman"/>
          <w:vanish/>
          <w:sz w:val="24"/>
          <w:szCs w:val="24"/>
          <w:lang w:eastAsia="it-IT"/>
        </w:rPr>
        <w:t>Clavel-Chapelon, F.;</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Clavel-Chapelon</w:t>
      </w:r>
      <w:proofErr w:type="spellEnd"/>
      <w:r w:rsidRPr="00904124">
        <w:rPr>
          <w:rFonts w:ascii="Times New Roman" w:eastAsia="Times New Roman" w:hAnsi="Times New Roman" w:cs="Times New Roman"/>
          <w:sz w:val="24"/>
          <w:szCs w:val="24"/>
          <w:lang w:eastAsia="it-IT"/>
        </w:rPr>
        <w:t xml:space="preserve">, F .; </w:t>
      </w:r>
      <w:r w:rsidRPr="00904124">
        <w:rPr>
          <w:rFonts w:ascii="Times New Roman" w:eastAsia="Times New Roman" w:hAnsi="Times New Roman" w:cs="Times New Roman"/>
          <w:vanish/>
          <w:sz w:val="24"/>
          <w:szCs w:val="24"/>
          <w:lang w:eastAsia="it-IT"/>
        </w:rPr>
        <w:t>Boutron-Ruault, MC;</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Boutron-Ruault</w:t>
      </w:r>
      <w:proofErr w:type="spellEnd"/>
      <w:r w:rsidRPr="00904124">
        <w:rPr>
          <w:rFonts w:ascii="Times New Roman" w:eastAsia="Times New Roman" w:hAnsi="Times New Roman" w:cs="Times New Roman"/>
          <w:sz w:val="24"/>
          <w:szCs w:val="24"/>
          <w:lang w:eastAsia="it-IT"/>
        </w:rPr>
        <w:t xml:space="preserve">, MC; </w:t>
      </w:r>
      <w:r w:rsidRPr="00904124">
        <w:rPr>
          <w:rFonts w:ascii="Times New Roman" w:eastAsia="Times New Roman" w:hAnsi="Times New Roman" w:cs="Times New Roman"/>
          <w:vanish/>
          <w:sz w:val="24"/>
          <w:szCs w:val="24"/>
          <w:lang w:eastAsia="it-IT"/>
        </w:rPr>
        <w:t>Carbonnel, F. Animal protein intake and risk of inflammatory bowel disease: The E3N prospective study.</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Carbonnel</w:t>
      </w:r>
      <w:proofErr w:type="spellEnd"/>
      <w:r w:rsidRPr="00904124">
        <w:rPr>
          <w:rFonts w:ascii="Times New Roman" w:eastAsia="Times New Roman" w:hAnsi="Times New Roman" w:cs="Times New Roman"/>
          <w:sz w:val="24"/>
          <w:szCs w:val="24"/>
          <w:lang w:eastAsia="it-IT"/>
        </w:rPr>
        <w:t xml:space="preserve">, F. Assunzione di proteine ​​animali e rischio di malattia infiammatoria intestinale: lo studio prospettico E3N. </w:t>
      </w:r>
      <w:r w:rsidRPr="00904124">
        <w:rPr>
          <w:rFonts w:ascii="Times New Roman" w:eastAsia="Times New Roman" w:hAnsi="Times New Roman" w:cs="Times New Roman"/>
          <w:vanish/>
          <w:sz w:val="24"/>
          <w:szCs w:val="24"/>
          <w:lang w:eastAsia="it-IT"/>
        </w:rPr>
        <w:t>Am.</w:t>
      </w:r>
      <w:r w:rsidRPr="00904124">
        <w:rPr>
          <w:rFonts w:ascii="Times New Roman" w:eastAsia="Times New Roman" w:hAnsi="Times New Roman" w:cs="Times New Roman"/>
          <w:sz w:val="24"/>
          <w:szCs w:val="24"/>
          <w:lang w:eastAsia="it-IT"/>
        </w:rPr>
        <w:t xml:space="preserve"> Am. </w:t>
      </w:r>
      <w:r w:rsidRPr="00904124">
        <w:rPr>
          <w:rFonts w:ascii="Times New Roman" w:eastAsia="Times New Roman" w:hAnsi="Times New Roman" w:cs="Times New Roman"/>
          <w:vanish/>
          <w:sz w:val="24"/>
          <w:szCs w:val="24"/>
          <w:lang w:eastAsia="it-IT"/>
        </w:rPr>
        <w:t>J. Gastroenterol.</w:t>
      </w:r>
      <w:r w:rsidRPr="00904124">
        <w:rPr>
          <w:rFonts w:ascii="Times New Roman" w:eastAsia="Times New Roman" w:hAnsi="Times New Roman" w:cs="Times New Roman"/>
          <w:sz w:val="24"/>
          <w:szCs w:val="24"/>
          <w:lang w:eastAsia="it-IT"/>
        </w:rPr>
        <w:t xml:space="preserve"> J. </w:t>
      </w:r>
      <w:proofErr w:type="spellStart"/>
      <w:r w:rsidRPr="00904124">
        <w:rPr>
          <w:rFonts w:ascii="Times New Roman" w:eastAsia="Times New Roman" w:hAnsi="Times New Roman" w:cs="Times New Roman"/>
          <w:sz w:val="24"/>
          <w:szCs w:val="24"/>
          <w:lang w:eastAsia="it-IT"/>
        </w:rPr>
        <w:t>Gastroenterol</w:t>
      </w:r>
      <w:proofErr w:type="spellEnd"/>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b/>
          <w:bCs/>
          <w:vanish/>
          <w:sz w:val="24"/>
          <w:szCs w:val="24"/>
          <w:lang w:eastAsia="it-IT"/>
        </w:rPr>
        <w:t>2010</w:t>
      </w:r>
      <w:r w:rsidRPr="00904124">
        <w:rPr>
          <w:rFonts w:ascii="Times New Roman" w:eastAsia="Times New Roman" w:hAnsi="Times New Roman" w:cs="Times New Roman"/>
          <w:vanish/>
          <w:sz w:val="24"/>
          <w:szCs w:val="24"/>
          <w:lang w:eastAsia="it-IT"/>
        </w:rPr>
        <w:t xml:space="preserve"> , 105 , 2195–2210.</w:t>
      </w:r>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b/>
          <w:bCs/>
          <w:sz w:val="24"/>
          <w:szCs w:val="24"/>
          <w:lang w:eastAsia="it-IT"/>
        </w:rPr>
        <w:t>2010</w:t>
      </w:r>
      <w:r w:rsidRPr="00904124">
        <w:rPr>
          <w:rFonts w:ascii="Times New Roman" w:eastAsia="Times New Roman" w:hAnsi="Times New Roman" w:cs="Times New Roman"/>
          <w:sz w:val="24"/>
          <w:szCs w:val="24"/>
          <w:lang w:eastAsia="it-IT"/>
        </w:rPr>
        <w:t xml:space="preserve"> , 105 , 2195-2210. </w:t>
      </w:r>
      <w:r w:rsidRPr="00904124">
        <w:rPr>
          <w:rFonts w:ascii="Times New Roman" w:eastAsia="Times New Roman" w:hAnsi="Times New Roman" w:cs="Times New Roman"/>
          <w:vanish/>
          <w:sz w:val="24"/>
          <w:szCs w:val="24"/>
          <w:lang w:eastAsia="it-IT"/>
        </w:rPr>
        <w:t xml:space="preserve">[ </w:t>
      </w:r>
      <w:hyperlink r:id="rId161" w:tgtFrame="_blank" w:history="1">
        <w:r w:rsidRPr="00904124">
          <w:rPr>
            <w:rFonts w:ascii="Times New Roman" w:eastAsia="Times New Roman" w:hAnsi="Times New Roman" w:cs="Times New Roman"/>
            <w:vanish/>
            <w:color w:val="0000FF"/>
            <w:sz w:val="24"/>
            <w:szCs w:val="24"/>
            <w:u w:val="single"/>
            <w:lang w:eastAsia="it-IT"/>
          </w:rPr>
          <w:t>Google Scholar</w:t>
        </w:r>
      </w:hyperlink>
      <w:r w:rsidRPr="00904124">
        <w:rPr>
          <w:rFonts w:ascii="Times New Roman" w:eastAsia="Times New Roman" w:hAnsi="Times New Roman" w:cs="Times New Roman"/>
          <w:vanish/>
          <w:sz w:val="24"/>
          <w:szCs w:val="24"/>
          <w:lang w:eastAsia="it-IT"/>
        </w:rPr>
        <w:t xml:space="preserve"> ] [ </w:t>
      </w:r>
      <w:hyperlink r:id="rId162" w:tgtFrame="_blank" w:history="1">
        <w:r w:rsidRPr="00904124">
          <w:rPr>
            <w:rFonts w:ascii="Times New Roman" w:eastAsia="Times New Roman" w:hAnsi="Times New Roman" w:cs="Times New Roman"/>
            <w:vanish/>
            <w:color w:val="0000FF"/>
            <w:sz w:val="24"/>
            <w:szCs w:val="24"/>
            <w:u w:val="single"/>
            <w:lang w:eastAsia="it-IT"/>
          </w:rPr>
          <w:t>CrossRef</w:t>
        </w:r>
      </w:hyperlink>
      <w:r w:rsidRPr="00904124">
        <w:rPr>
          <w:rFonts w:ascii="Times New Roman" w:eastAsia="Times New Roman" w:hAnsi="Times New Roman" w:cs="Times New Roman"/>
          <w:vanish/>
          <w:sz w:val="24"/>
          <w:szCs w:val="24"/>
          <w:lang w:eastAsia="it-IT"/>
        </w:rPr>
        <w:t xml:space="preserve"> ] [ </w:t>
      </w:r>
      <w:hyperlink r:id="rId163" w:tgtFrame="_blank" w:history="1">
        <w:r w:rsidRPr="00904124">
          <w:rPr>
            <w:rFonts w:ascii="Times New Roman" w:eastAsia="Times New Roman" w:hAnsi="Times New Roman" w:cs="Times New Roman"/>
            <w:vanish/>
            <w:color w:val="0000FF"/>
            <w:sz w:val="24"/>
            <w:szCs w:val="24"/>
            <w:u w:val="single"/>
            <w:lang w:eastAsia="it-IT"/>
          </w:rPr>
          <w:t>PubMed</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 </w:t>
      </w:r>
      <w:hyperlink r:id="rId164" w:tgtFrame="_blank" w:history="1">
        <w:r w:rsidRPr="00904124">
          <w:rPr>
            <w:rFonts w:ascii="Times New Roman" w:eastAsia="Times New Roman" w:hAnsi="Times New Roman" w:cs="Times New Roman"/>
            <w:color w:val="0000FF"/>
            <w:sz w:val="24"/>
            <w:szCs w:val="24"/>
            <w:u w:val="single"/>
            <w:lang w:eastAsia="it-IT"/>
          </w:rPr>
          <w:t xml:space="preserve">Google </w:t>
        </w:r>
        <w:proofErr w:type="spellStart"/>
        <w:r w:rsidRPr="00904124">
          <w:rPr>
            <w:rFonts w:ascii="Times New Roman" w:eastAsia="Times New Roman" w:hAnsi="Times New Roman" w:cs="Times New Roman"/>
            <w:color w:val="0000FF"/>
            <w:sz w:val="24"/>
            <w:szCs w:val="24"/>
            <w:u w:val="single"/>
            <w:lang w:eastAsia="it-IT"/>
          </w:rPr>
          <w:t>Scholar</w:t>
        </w:r>
        <w:proofErr w:type="spellEnd"/>
      </w:hyperlink>
      <w:r w:rsidRPr="00904124">
        <w:rPr>
          <w:rFonts w:ascii="Times New Roman" w:eastAsia="Times New Roman" w:hAnsi="Times New Roman" w:cs="Times New Roman"/>
          <w:sz w:val="24"/>
          <w:szCs w:val="24"/>
          <w:lang w:eastAsia="it-IT"/>
        </w:rPr>
        <w:t xml:space="preserve"> ] [ </w:t>
      </w:r>
      <w:hyperlink r:id="rId165" w:tgtFrame="_blank" w:history="1">
        <w:proofErr w:type="spellStart"/>
        <w:r w:rsidRPr="00904124">
          <w:rPr>
            <w:rFonts w:ascii="Times New Roman" w:eastAsia="Times New Roman" w:hAnsi="Times New Roman" w:cs="Times New Roman"/>
            <w:color w:val="0000FF"/>
            <w:sz w:val="24"/>
            <w:szCs w:val="24"/>
            <w:lang w:eastAsia="it-IT"/>
          </w:rPr>
          <w:t>CrossRef</w:t>
        </w:r>
        <w:proofErr w:type="spellEnd"/>
      </w:hyperlink>
      <w:r w:rsidRPr="00904124">
        <w:rPr>
          <w:rFonts w:ascii="Times New Roman" w:eastAsia="Times New Roman" w:hAnsi="Times New Roman" w:cs="Times New Roman"/>
          <w:sz w:val="24"/>
          <w:szCs w:val="24"/>
          <w:lang w:eastAsia="it-IT"/>
        </w:rPr>
        <w:t xml:space="preserve"> ] [ </w:t>
      </w:r>
      <w:hyperlink r:id="rId166" w:tgtFrame="_blank" w:history="1">
        <w:proofErr w:type="spellStart"/>
        <w:r w:rsidRPr="00904124">
          <w:rPr>
            <w:rFonts w:ascii="Times New Roman" w:eastAsia="Times New Roman" w:hAnsi="Times New Roman" w:cs="Times New Roman"/>
            <w:color w:val="0000FF"/>
            <w:sz w:val="24"/>
            <w:szCs w:val="24"/>
            <w:lang w:eastAsia="it-IT"/>
          </w:rPr>
          <w:t>PubMed</w:t>
        </w:r>
        <w:proofErr w:type="spellEnd"/>
      </w:hyperlink>
      <w:r w:rsidRPr="00904124">
        <w:rPr>
          <w:rFonts w:ascii="Times New Roman" w:eastAsia="Times New Roman" w:hAnsi="Times New Roman" w:cs="Times New Roman"/>
          <w:sz w:val="24"/>
          <w:szCs w:val="24"/>
          <w:lang w:eastAsia="it-IT"/>
        </w:rPr>
        <w:t xml:space="preserve"> ] </w:t>
      </w:r>
    </w:p>
    <w:p w:rsidR="00904124" w:rsidRPr="00904124" w:rsidRDefault="00904124" w:rsidP="00904124">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lang w:eastAsia="it-IT"/>
        </w:rPr>
        <w:t>Sakamoto, N.;</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Sakamoto</w:t>
      </w:r>
      <w:proofErr w:type="spellEnd"/>
      <w:r w:rsidRPr="00904124">
        <w:rPr>
          <w:rFonts w:ascii="Times New Roman" w:eastAsia="Times New Roman" w:hAnsi="Times New Roman" w:cs="Times New Roman"/>
          <w:sz w:val="24"/>
          <w:szCs w:val="24"/>
          <w:lang w:eastAsia="it-IT"/>
        </w:rPr>
        <w:t xml:space="preserve">, N .; </w:t>
      </w:r>
      <w:r w:rsidRPr="00904124">
        <w:rPr>
          <w:rFonts w:ascii="Times New Roman" w:eastAsia="Times New Roman" w:hAnsi="Times New Roman" w:cs="Times New Roman"/>
          <w:vanish/>
          <w:sz w:val="24"/>
          <w:szCs w:val="24"/>
          <w:lang w:eastAsia="it-IT"/>
        </w:rPr>
        <w:t>Kono, S.;</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Kono</w:t>
      </w:r>
      <w:proofErr w:type="spellEnd"/>
      <w:r w:rsidRPr="00904124">
        <w:rPr>
          <w:rFonts w:ascii="Times New Roman" w:eastAsia="Times New Roman" w:hAnsi="Times New Roman" w:cs="Times New Roman"/>
          <w:sz w:val="24"/>
          <w:szCs w:val="24"/>
          <w:lang w:eastAsia="it-IT"/>
        </w:rPr>
        <w:t xml:space="preserve">, S .; </w:t>
      </w:r>
      <w:r w:rsidRPr="00904124">
        <w:rPr>
          <w:rFonts w:ascii="Times New Roman" w:eastAsia="Times New Roman" w:hAnsi="Times New Roman" w:cs="Times New Roman"/>
          <w:vanish/>
          <w:sz w:val="24"/>
          <w:szCs w:val="24"/>
          <w:lang w:eastAsia="it-IT"/>
        </w:rPr>
        <w:t>Wakai, K.;</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Wakai</w:t>
      </w:r>
      <w:proofErr w:type="spellEnd"/>
      <w:r w:rsidRPr="00904124">
        <w:rPr>
          <w:rFonts w:ascii="Times New Roman" w:eastAsia="Times New Roman" w:hAnsi="Times New Roman" w:cs="Times New Roman"/>
          <w:sz w:val="24"/>
          <w:szCs w:val="24"/>
          <w:lang w:eastAsia="it-IT"/>
        </w:rPr>
        <w:t xml:space="preserve">, K .; </w:t>
      </w:r>
      <w:r w:rsidRPr="00904124">
        <w:rPr>
          <w:rFonts w:ascii="Times New Roman" w:eastAsia="Times New Roman" w:hAnsi="Times New Roman" w:cs="Times New Roman"/>
          <w:vanish/>
          <w:sz w:val="24"/>
          <w:szCs w:val="24"/>
          <w:lang w:eastAsia="it-IT"/>
        </w:rPr>
        <w:t>Fukuda, Y.;</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Fukuda</w:t>
      </w:r>
      <w:proofErr w:type="spellEnd"/>
      <w:r w:rsidRPr="00904124">
        <w:rPr>
          <w:rFonts w:ascii="Times New Roman" w:eastAsia="Times New Roman" w:hAnsi="Times New Roman" w:cs="Times New Roman"/>
          <w:sz w:val="24"/>
          <w:szCs w:val="24"/>
          <w:lang w:eastAsia="it-IT"/>
        </w:rPr>
        <w:t xml:space="preserve">, Y .; </w:t>
      </w:r>
      <w:r w:rsidRPr="00904124">
        <w:rPr>
          <w:rFonts w:ascii="Times New Roman" w:eastAsia="Times New Roman" w:hAnsi="Times New Roman" w:cs="Times New Roman"/>
          <w:vanish/>
          <w:sz w:val="24"/>
          <w:szCs w:val="24"/>
          <w:lang w:eastAsia="it-IT"/>
        </w:rPr>
        <w:t>Satomi, M.;</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Satomi</w:t>
      </w:r>
      <w:proofErr w:type="spellEnd"/>
      <w:r w:rsidRPr="00904124">
        <w:rPr>
          <w:rFonts w:ascii="Times New Roman" w:eastAsia="Times New Roman" w:hAnsi="Times New Roman" w:cs="Times New Roman"/>
          <w:sz w:val="24"/>
          <w:szCs w:val="24"/>
          <w:lang w:eastAsia="it-IT"/>
        </w:rPr>
        <w:t xml:space="preserve">, M .; </w:t>
      </w:r>
      <w:r w:rsidRPr="00904124">
        <w:rPr>
          <w:rFonts w:ascii="Times New Roman" w:eastAsia="Times New Roman" w:hAnsi="Times New Roman" w:cs="Times New Roman"/>
          <w:vanish/>
          <w:sz w:val="24"/>
          <w:szCs w:val="24"/>
          <w:lang w:eastAsia="it-IT"/>
        </w:rPr>
        <w:t>Shimoyama, T.;</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Shimoyama</w:t>
      </w:r>
      <w:proofErr w:type="spellEnd"/>
      <w:r w:rsidRPr="00904124">
        <w:rPr>
          <w:rFonts w:ascii="Times New Roman" w:eastAsia="Times New Roman" w:hAnsi="Times New Roman" w:cs="Times New Roman"/>
          <w:sz w:val="24"/>
          <w:szCs w:val="24"/>
          <w:lang w:eastAsia="it-IT"/>
        </w:rPr>
        <w:t xml:space="preserve">, T .; </w:t>
      </w:r>
      <w:r w:rsidRPr="00904124">
        <w:rPr>
          <w:rFonts w:ascii="Times New Roman" w:eastAsia="Times New Roman" w:hAnsi="Times New Roman" w:cs="Times New Roman"/>
          <w:vanish/>
          <w:sz w:val="24"/>
          <w:szCs w:val="24"/>
          <w:lang w:eastAsia="it-IT"/>
        </w:rPr>
        <w:t>Inaba, Y.;</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Inaba</w:t>
      </w:r>
      <w:proofErr w:type="spellEnd"/>
      <w:r w:rsidRPr="00904124">
        <w:rPr>
          <w:rFonts w:ascii="Times New Roman" w:eastAsia="Times New Roman" w:hAnsi="Times New Roman" w:cs="Times New Roman"/>
          <w:sz w:val="24"/>
          <w:szCs w:val="24"/>
          <w:lang w:eastAsia="it-IT"/>
        </w:rPr>
        <w:t xml:space="preserve">, Y .; </w:t>
      </w:r>
      <w:r w:rsidRPr="00904124">
        <w:rPr>
          <w:rFonts w:ascii="Times New Roman" w:eastAsia="Times New Roman" w:hAnsi="Times New Roman" w:cs="Times New Roman"/>
          <w:vanish/>
          <w:sz w:val="24"/>
          <w:szCs w:val="24"/>
          <w:lang w:eastAsia="it-IT"/>
        </w:rPr>
        <w:t>Miyake, Y.;</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Miyake</w:t>
      </w:r>
      <w:proofErr w:type="spellEnd"/>
      <w:r w:rsidRPr="00904124">
        <w:rPr>
          <w:rFonts w:ascii="Times New Roman" w:eastAsia="Times New Roman" w:hAnsi="Times New Roman" w:cs="Times New Roman"/>
          <w:sz w:val="24"/>
          <w:szCs w:val="24"/>
          <w:lang w:eastAsia="it-IT"/>
        </w:rPr>
        <w:t xml:space="preserve">, Y .; </w:t>
      </w:r>
      <w:r w:rsidRPr="00904124">
        <w:rPr>
          <w:rFonts w:ascii="Times New Roman" w:eastAsia="Times New Roman" w:hAnsi="Times New Roman" w:cs="Times New Roman"/>
          <w:vanish/>
          <w:sz w:val="24"/>
          <w:szCs w:val="24"/>
          <w:lang w:eastAsia="it-IT"/>
        </w:rPr>
        <w:t>Sasaki, S.;</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Sasaki</w:t>
      </w:r>
      <w:proofErr w:type="spellEnd"/>
      <w:r w:rsidRPr="00904124">
        <w:rPr>
          <w:rFonts w:ascii="Times New Roman" w:eastAsia="Times New Roman" w:hAnsi="Times New Roman" w:cs="Times New Roman"/>
          <w:sz w:val="24"/>
          <w:szCs w:val="24"/>
          <w:lang w:eastAsia="it-IT"/>
        </w:rPr>
        <w:t xml:space="preserve">, S .; </w:t>
      </w:r>
      <w:r w:rsidRPr="00904124">
        <w:rPr>
          <w:rFonts w:ascii="Times New Roman" w:eastAsia="Times New Roman" w:hAnsi="Times New Roman" w:cs="Times New Roman"/>
          <w:vanish/>
          <w:sz w:val="24"/>
          <w:szCs w:val="24"/>
          <w:lang w:eastAsia="it-IT"/>
        </w:rPr>
        <w:t>Okamoto, K.;</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Okamoto</w:t>
      </w:r>
      <w:proofErr w:type="spellEnd"/>
      <w:r w:rsidRPr="00904124">
        <w:rPr>
          <w:rFonts w:ascii="Times New Roman" w:eastAsia="Times New Roman" w:hAnsi="Times New Roman" w:cs="Times New Roman"/>
          <w:sz w:val="24"/>
          <w:szCs w:val="24"/>
          <w:lang w:eastAsia="it-IT"/>
        </w:rPr>
        <w:t xml:space="preserve">, K .; </w:t>
      </w:r>
      <w:r w:rsidRPr="00904124">
        <w:rPr>
          <w:rFonts w:ascii="Times New Roman" w:eastAsia="Times New Roman" w:hAnsi="Times New Roman" w:cs="Times New Roman"/>
          <w:vanish/>
          <w:sz w:val="24"/>
          <w:szCs w:val="24"/>
          <w:lang w:eastAsia="it-IT"/>
        </w:rPr>
        <w:t>et al.</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et</w:t>
      </w:r>
      <w:proofErr w:type="spellEnd"/>
      <w:r w:rsidRPr="00904124">
        <w:rPr>
          <w:rFonts w:ascii="Times New Roman" w:eastAsia="Times New Roman" w:hAnsi="Times New Roman" w:cs="Times New Roman"/>
          <w:sz w:val="24"/>
          <w:szCs w:val="24"/>
          <w:lang w:eastAsia="it-IT"/>
        </w:rPr>
        <w:t xml:space="preserve"> al. </w:t>
      </w:r>
      <w:r w:rsidRPr="00904124">
        <w:rPr>
          <w:rFonts w:ascii="Times New Roman" w:eastAsia="Times New Roman" w:hAnsi="Times New Roman" w:cs="Times New Roman"/>
          <w:vanish/>
          <w:sz w:val="24"/>
          <w:szCs w:val="24"/>
          <w:lang w:eastAsia="it-IT"/>
        </w:rPr>
        <w:t>Dietary risk factors for inflammatory bowel disease: A multicenter case-control study in Japan.</w:t>
      </w:r>
      <w:r w:rsidRPr="00904124">
        <w:rPr>
          <w:rFonts w:ascii="Times New Roman" w:eastAsia="Times New Roman" w:hAnsi="Times New Roman" w:cs="Times New Roman"/>
          <w:sz w:val="24"/>
          <w:szCs w:val="24"/>
          <w:lang w:eastAsia="it-IT"/>
        </w:rPr>
        <w:t xml:space="preserve"> Fattori di rischio dietetici per malattia infiammatoria intestinale: uno studio multicentrico caso-controllo in Giappone. </w:t>
      </w:r>
      <w:r w:rsidRPr="00904124">
        <w:rPr>
          <w:rFonts w:ascii="Times New Roman" w:eastAsia="Times New Roman" w:hAnsi="Times New Roman" w:cs="Times New Roman"/>
          <w:vanish/>
          <w:sz w:val="24"/>
          <w:szCs w:val="24"/>
          <w:lang w:eastAsia="it-IT"/>
        </w:rPr>
        <w:t>Inflamm.</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Inflamm</w:t>
      </w:r>
      <w:proofErr w:type="spellEnd"/>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vanish/>
          <w:sz w:val="24"/>
          <w:szCs w:val="24"/>
          <w:lang w:eastAsia="it-IT"/>
        </w:rPr>
        <w:t>Bowel Dis.</w:t>
      </w:r>
      <w:r w:rsidRPr="00904124">
        <w:rPr>
          <w:rFonts w:ascii="Times New Roman" w:eastAsia="Times New Roman" w:hAnsi="Times New Roman" w:cs="Times New Roman"/>
          <w:sz w:val="24"/>
          <w:szCs w:val="24"/>
          <w:lang w:eastAsia="it-IT"/>
        </w:rPr>
        <w:t xml:space="preserve"> Intestino </w:t>
      </w:r>
      <w:r w:rsidRPr="00904124">
        <w:rPr>
          <w:rFonts w:ascii="Times New Roman" w:eastAsia="Times New Roman" w:hAnsi="Times New Roman" w:cs="Times New Roman"/>
          <w:b/>
          <w:bCs/>
          <w:vanish/>
          <w:sz w:val="24"/>
          <w:szCs w:val="24"/>
          <w:lang w:eastAsia="it-IT"/>
        </w:rPr>
        <w:t>2005</w:t>
      </w:r>
      <w:r w:rsidRPr="00904124">
        <w:rPr>
          <w:rFonts w:ascii="Times New Roman" w:eastAsia="Times New Roman" w:hAnsi="Times New Roman" w:cs="Times New Roman"/>
          <w:vanish/>
          <w:sz w:val="24"/>
          <w:szCs w:val="24"/>
          <w:lang w:eastAsia="it-IT"/>
        </w:rPr>
        <w:t xml:space="preserve"> , 11 , 154–163.</w:t>
      </w:r>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b/>
          <w:bCs/>
          <w:sz w:val="24"/>
          <w:szCs w:val="24"/>
          <w:lang w:eastAsia="it-IT"/>
        </w:rPr>
        <w:t>2005</w:t>
      </w:r>
      <w:r w:rsidRPr="00904124">
        <w:rPr>
          <w:rFonts w:ascii="Times New Roman" w:eastAsia="Times New Roman" w:hAnsi="Times New Roman" w:cs="Times New Roman"/>
          <w:sz w:val="24"/>
          <w:szCs w:val="24"/>
          <w:lang w:eastAsia="it-IT"/>
        </w:rPr>
        <w:t xml:space="preserve"> , 11 , 154-163. </w:t>
      </w:r>
      <w:r w:rsidRPr="00904124">
        <w:rPr>
          <w:rFonts w:ascii="Times New Roman" w:eastAsia="Times New Roman" w:hAnsi="Times New Roman" w:cs="Times New Roman"/>
          <w:vanish/>
          <w:sz w:val="24"/>
          <w:szCs w:val="24"/>
          <w:lang w:eastAsia="it-IT"/>
        </w:rPr>
        <w:t xml:space="preserve">[ </w:t>
      </w:r>
      <w:hyperlink r:id="rId167" w:tgtFrame="_blank" w:history="1">
        <w:r w:rsidRPr="00904124">
          <w:rPr>
            <w:rFonts w:ascii="Times New Roman" w:eastAsia="Times New Roman" w:hAnsi="Times New Roman" w:cs="Times New Roman"/>
            <w:vanish/>
            <w:color w:val="0000FF"/>
            <w:sz w:val="24"/>
            <w:szCs w:val="24"/>
            <w:u w:val="single"/>
            <w:lang w:eastAsia="it-IT"/>
          </w:rPr>
          <w:t>Google Scholar</w:t>
        </w:r>
      </w:hyperlink>
      <w:r w:rsidRPr="00904124">
        <w:rPr>
          <w:rFonts w:ascii="Times New Roman" w:eastAsia="Times New Roman" w:hAnsi="Times New Roman" w:cs="Times New Roman"/>
          <w:vanish/>
          <w:sz w:val="24"/>
          <w:szCs w:val="24"/>
          <w:lang w:eastAsia="it-IT"/>
        </w:rPr>
        <w:t xml:space="preserve"> ] [ </w:t>
      </w:r>
      <w:hyperlink r:id="rId168" w:tgtFrame="_blank" w:history="1">
        <w:r w:rsidRPr="00904124">
          <w:rPr>
            <w:rFonts w:ascii="Times New Roman" w:eastAsia="Times New Roman" w:hAnsi="Times New Roman" w:cs="Times New Roman"/>
            <w:vanish/>
            <w:color w:val="0000FF"/>
            <w:sz w:val="24"/>
            <w:szCs w:val="24"/>
            <w:u w:val="single"/>
            <w:lang w:eastAsia="it-IT"/>
          </w:rPr>
          <w:t>CrossRef</w:t>
        </w:r>
      </w:hyperlink>
      <w:r w:rsidRPr="00904124">
        <w:rPr>
          <w:rFonts w:ascii="Times New Roman" w:eastAsia="Times New Roman" w:hAnsi="Times New Roman" w:cs="Times New Roman"/>
          <w:vanish/>
          <w:sz w:val="24"/>
          <w:szCs w:val="24"/>
          <w:lang w:eastAsia="it-IT"/>
        </w:rPr>
        <w:t xml:space="preserve"> ] [ </w:t>
      </w:r>
      <w:hyperlink r:id="rId169" w:tgtFrame="_blank" w:history="1">
        <w:r w:rsidRPr="00904124">
          <w:rPr>
            <w:rFonts w:ascii="Times New Roman" w:eastAsia="Times New Roman" w:hAnsi="Times New Roman" w:cs="Times New Roman"/>
            <w:vanish/>
            <w:color w:val="0000FF"/>
            <w:sz w:val="24"/>
            <w:szCs w:val="24"/>
            <w:u w:val="single"/>
            <w:lang w:eastAsia="it-IT"/>
          </w:rPr>
          <w:t>PubMed</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 </w:t>
      </w:r>
      <w:hyperlink r:id="rId170" w:tgtFrame="_blank" w:history="1">
        <w:r w:rsidRPr="00904124">
          <w:rPr>
            <w:rFonts w:ascii="Times New Roman" w:eastAsia="Times New Roman" w:hAnsi="Times New Roman" w:cs="Times New Roman"/>
            <w:color w:val="0000FF"/>
            <w:sz w:val="24"/>
            <w:szCs w:val="24"/>
            <w:u w:val="single"/>
            <w:lang w:eastAsia="it-IT"/>
          </w:rPr>
          <w:t xml:space="preserve">Google </w:t>
        </w:r>
        <w:proofErr w:type="spellStart"/>
        <w:r w:rsidRPr="00904124">
          <w:rPr>
            <w:rFonts w:ascii="Times New Roman" w:eastAsia="Times New Roman" w:hAnsi="Times New Roman" w:cs="Times New Roman"/>
            <w:color w:val="0000FF"/>
            <w:sz w:val="24"/>
            <w:szCs w:val="24"/>
            <w:u w:val="single"/>
            <w:lang w:eastAsia="it-IT"/>
          </w:rPr>
          <w:t>Scholar</w:t>
        </w:r>
        <w:proofErr w:type="spellEnd"/>
      </w:hyperlink>
      <w:r w:rsidRPr="00904124">
        <w:rPr>
          <w:rFonts w:ascii="Times New Roman" w:eastAsia="Times New Roman" w:hAnsi="Times New Roman" w:cs="Times New Roman"/>
          <w:sz w:val="24"/>
          <w:szCs w:val="24"/>
          <w:lang w:eastAsia="it-IT"/>
        </w:rPr>
        <w:t xml:space="preserve"> ] [ </w:t>
      </w:r>
      <w:hyperlink r:id="rId171" w:tgtFrame="_blank" w:history="1">
        <w:proofErr w:type="spellStart"/>
        <w:r w:rsidRPr="00904124">
          <w:rPr>
            <w:rFonts w:ascii="Times New Roman" w:eastAsia="Times New Roman" w:hAnsi="Times New Roman" w:cs="Times New Roman"/>
            <w:color w:val="0000FF"/>
            <w:sz w:val="24"/>
            <w:szCs w:val="24"/>
            <w:lang w:eastAsia="it-IT"/>
          </w:rPr>
          <w:t>CrossRef</w:t>
        </w:r>
        <w:proofErr w:type="spellEnd"/>
      </w:hyperlink>
      <w:r w:rsidRPr="00904124">
        <w:rPr>
          <w:rFonts w:ascii="Times New Roman" w:eastAsia="Times New Roman" w:hAnsi="Times New Roman" w:cs="Times New Roman"/>
          <w:sz w:val="24"/>
          <w:szCs w:val="24"/>
          <w:lang w:eastAsia="it-IT"/>
        </w:rPr>
        <w:t xml:space="preserve"> ] [ </w:t>
      </w:r>
      <w:hyperlink r:id="rId172" w:tgtFrame="_blank" w:history="1">
        <w:proofErr w:type="spellStart"/>
        <w:r w:rsidRPr="00904124">
          <w:rPr>
            <w:rFonts w:ascii="Times New Roman" w:eastAsia="Times New Roman" w:hAnsi="Times New Roman" w:cs="Times New Roman"/>
            <w:color w:val="0000FF"/>
            <w:sz w:val="24"/>
            <w:szCs w:val="24"/>
            <w:lang w:eastAsia="it-IT"/>
          </w:rPr>
          <w:t>PubMed</w:t>
        </w:r>
        <w:proofErr w:type="spellEnd"/>
      </w:hyperlink>
      <w:r w:rsidRPr="00904124">
        <w:rPr>
          <w:rFonts w:ascii="Times New Roman" w:eastAsia="Times New Roman" w:hAnsi="Times New Roman" w:cs="Times New Roman"/>
          <w:sz w:val="24"/>
          <w:szCs w:val="24"/>
          <w:lang w:eastAsia="it-IT"/>
        </w:rPr>
        <w:t xml:space="preserve"> ] </w:t>
      </w:r>
    </w:p>
    <w:p w:rsidR="00904124" w:rsidRPr="00904124" w:rsidRDefault="00904124" w:rsidP="00904124">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lang w:eastAsia="it-IT"/>
        </w:rPr>
        <w:t>Reif, S.;</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Reif</w:t>
      </w:r>
      <w:proofErr w:type="spellEnd"/>
      <w:r w:rsidRPr="00904124">
        <w:rPr>
          <w:rFonts w:ascii="Times New Roman" w:eastAsia="Times New Roman" w:hAnsi="Times New Roman" w:cs="Times New Roman"/>
          <w:sz w:val="24"/>
          <w:szCs w:val="24"/>
          <w:lang w:eastAsia="it-IT"/>
        </w:rPr>
        <w:t xml:space="preserve">, S .; </w:t>
      </w:r>
      <w:r w:rsidRPr="00904124">
        <w:rPr>
          <w:rFonts w:ascii="Times New Roman" w:eastAsia="Times New Roman" w:hAnsi="Times New Roman" w:cs="Times New Roman"/>
          <w:vanish/>
          <w:sz w:val="24"/>
          <w:szCs w:val="24"/>
          <w:lang w:eastAsia="it-IT"/>
        </w:rPr>
        <w:t>Klein, I.;</w:t>
      </w:r>
      <w:r w:rsidRPr="00904124">
        <w:rPr>
          <w:rFonts w:ascii="Times New Roman" w:eastAsia="Times New Roman" w:hAnsi="Times New Roman" w:cs="Times New Roman"/>
          <w:sz w:val="24"/>
          <w:szCs w:val="24"/>
          <w:lang w:eastAsia="it-IT"/>
        </w:rPr>
        <w:t xml:space="preserve"> Klein, I .; </w:t>
      </w:r>
      <w:r w:rsidRPr="00904124">
        <w:rPr>
          <w:rFonts w:ascii="Times New Roman" w:eastAsia="Times New Roman" w:hAnsi="Times New Roman" w:cs="Times New Roman"/>
          <w:vanish/>
          <w:sz w:val="24"/>
          <w:szCs w:val="24"/>
          <w:lang w:eastAsia="it-IT"/>
        </w:rPr>
        <w:t>Lubin, F.;</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Lubin</w:t>
      </w:r>
      <w:proofErr w:type="spellEnd"/>
      <w:r w:rsidRPr="00904124">
        <w:rPr>
          <w:rFonts w:ascii="Times New Roman" w:eastAsia="Times New Roman" w:hAnsi="Times New Roman" w:cs="Times New Roman"/>
          <w:sz w:val="24"/>
          <w:szCs w:val="24"/>
          <w:lang w:eastAsia="it-IT"/>
        </w:rPr>
        <w:t xml:space="preserve">, F .; </w:t>
      </w:r>
      <w:r w:rsidRPr="00904124">
        <w:rPr>
          <w:rFonts w:ascii="Times New Roman" w:eastAsia="Times New Roman" w:hAnsi="Times New Roman" w:cs="Times New Roman"/>
          <w:vanish/>
          <w:sz w:val="24"/>
          <w:szCs w:val="24"/>
          <w:lang w:eastAsia="it-IT"/>
        </w:rPr>
        <w:t>Farbstein, M.;</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Farbstein</w:t>
      </w:r>
      <w:proofErr w:type="spellEnd"/>
      <w:r w:rsidRPr="00904124">
        <w:rPr>
          <w:rFonts w:ascii="Times New Roman" w:eastAsia="Times New Roman" w:hAnsi="Times New Roman" w:cs="Times New Roman"/>
          <w:sz w:val="24"/>
          <w:szCs w:val="24"/>
          <w:lang w:eastAsia="it-IT"/>
        </w:rPr>
        <w:t xml:space="preserve">, M .; </w:t>
      </w:r>
      <w:r w:rsidRPr="00904124">
        <w:rPr>
          <w:rFonts w:ascii="Times New Roman" w:eastAsia="Times New Roman" w:hAnsi="Times New Roman" w:cs="Times New Roman"/>
          <w:vanish/>
          <w:sz w:val="24"/>
          <w:szCs w:val="24"/>
          <w:lang w:eastAsia="it-IT"/>
        </w:rPr>
        <w:t>Hallak, A.;</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Hallak</w:t>
      </w:r>
      <w:proofErr w:type="spellEnd"/>
      <w:r w:rsidRPr="00904124">
        <w:rPr>
          <w:rFonts w:ascii="Times New Roman" w:eastAsia="Times New Roman" w:hAnsi="Times New Roman" w:cs="Times New Roman"/>
          <w:sz w:val="24"/>
          <w:szCs w:val="24"/>
          <w:lang w:eastAsia="it-IT"/>
        </w:rPr>
        <w:t xml:space="preserve">, A .; </w:t>
      </w:r>
      <w:r w:rsidRPr="00904124">
        <w:rPr>
          <w:rFonts w:ascii="Times New Roman" w:eastAsia="Times New Roman" w:hAnsi="Times New Roman" w:cs="Times New Roman"/>
          <w:vanish/>
          <w:sz w:val="24"/>
          <w:szCs w:val="24"/>
          <w:lang w:eastAsia="it-IT"/>
        </w:rPr>
        <w:t>Gilat, T. Pre-illness dietary factors in inflammatory bowel disease.</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Gilat</w:t>
      </w:r>
      <w:proofErr w:type="spellEnd"/>
      <w:r w:rsidRPr="00904124">
        <w:rPr>
          <w:rFonts w:ascii="Times New Roman" w:eastAsia="Times New Roman" w:hAnsi="Times New Roman" w:cs="Times New Roman"/>
          <w:sz w:val="24"/>
          <w:szCs w:val="24"/>
          <w:lang w:eastAsia="it-IT"/>
        </w:rPr>
        <w:t xml:space="preserve">, T. </w:t>
      </w:r>
      <w:proofErr w:type="spellStart"/>
      <w:r w:rsidRPr="00904124">
        <w:rPr>
          <w:rFonts w:ascii="Times New Roman" w:eastAsia="Times New Roman" w:hAnsi="Times New Roman" w:cs="Times New Roman"/>
          <w:sz w:val="24"/>
          <w:szCs w:val="24"/>
          <w:lang w:eastAsia="it-IT"/>
        </w:rPr>
        <w:t>Pre-malattia</w:t>
      </w:r>
      <w:proofErr w:type="spellEnd"/>
      <w:r w:rsidRPr="00904124">
        <w:rPr>
          <w:rFonts w:ascii="Times New Roman" w:eastAsia="Times New Roman" w:hAnsi="Times New Roman" w:cs="Times New Roman"/>
          <w:sz w:val="24"/>
          <w:szCs w:val="24"/>
          <w:lang w:eastAsia="it-IT"/>
        </w:rPr>
        <w:t xml:space="preserve"> fattori dietetici nella malattia infiammatoria intestinale. </w:t>
      </w:r>
      <w:r w:rsidRPr="00904124">
        <w:rPr>
          <w:rFonts w:ascii="Times New Roman" w:eastAsia="Times New Roman" w:hAnsi="Times New Roman" w:cs="Times New Roman"/>
          <w:vanish/>
          <w:sz w:val="24"/>
          <w:szCs w:val="24"/>
          <w:lang w:eastAsia="it-IT"/>
        </w:rPr>
        <w:t xml:space="preserve">Gut </w:t>
      </w:r>
      <w:r w:rsidRPr="00904124">
        <w:rPr>
          <w:rFonts w:ascii="Times New Roman" w:eastAsia="Times New Roman" w:hAnsi="Times New Roman" w:cs="Times New Roman"/>
          <w:b/>
          <w:bCs/>
          <w:vanish/>
          <w:sz w:val="24"/>
          <w:szCs w:val="24"/>
          <w:lang w:eastAsia="it-IT"/>
        </w:rPr>
        <w:t>1997</w:t>
      </w:r>
      <w:r w:rsidRPr="00904124">
        <w:rPr>
          <w:rFonts w:ascii="Times New Roman" w:eastAsia="Times New Roman" w:hAnsi="Times New Roman" w:cs="Times New Roman"/>
          <w:vanish/>
          <w:sz w:val="24"/>
          <w:szCs w:val="24"/>
          <w:lang w:eastAsia="it-IT"/>
        </w:rPr>
        <w:t xml:space="preserve"> , 40 , 754–760.</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Gut</w:t>
      </w:r>
      <w:proofErr w:type="spellEnd"/>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b/>
          <w:bCs/>
          <w:sz w:val="24"/>
          <w:szCs w:val="24"/>
          <w:lang w:eastAsia="it-IT"/>
        </w:rPr>
        <w:t>1997</w:t>
      </w:r>
      <w:r w:rsidRPr="00904124">
        <w:rPr>
          <w:rFonts w:ascii="Times New Roman" w:eastAsia="Times New Roman" w:hAnsi="Times New Roman" w:cs="Times New Roman"/>
          <w:sz w:val="24"/>
          <w:szCs w:val="24"/>
          <w:lang w:eastAsia="it-IT"/>
        </w:rPr>
        <w:t xml:space="preserve"> , 40 , 754-760. </w:t>
      </w:r>
      <w:r w:rsidRPr="00904124">
        <w:rPr>
          <w:rFonts w:ascii="Times New Roman" w:eastAsia="Times New Roman" w:hAnsi="Times New Roman" w:cs="Times New Roman"/>
          <w:vanish/>
          <w:sz w:val="24"/>
          <w:szCs w:val="24"/>
          <w:lang w:eastAsia="it-IT"/>
        </w:rPr>
        <w:t xml:space="preserve">[ </w:t>
      </w:r>
      <w:hyperlink r:id="rId173" w:tgtFrame="_blank" w:history="1">
        <w:r w:rsidRPr="00904124">
          <w:rPr>
            <w:rFonts w:ascii="Times New Roman" w:eastAsia="Times New Roman" w:hAnsi="Times New Roman" w:cs="Times New Roman"/>
            <w:vanish/>
            <w:color w:val="0000FF"/>
            <w:sz w:val="24"/>
            <w:szCs w:val="24"/>
            <w:u w:val="single"/>
            <w:lang w:eastAsia="it-IT"/>
          </w:rPr>
          <w:t>Google Scholar</w:t>
        </w:r>
      </w:hyperlink>
      <w:r w:rsidRPr="00904124">
        <w:rPr>
          <w:rFonts w:ascii="Times New Roman" w:eastAsia="Times New Roman" w:hAnsi="Times New Roman" w:cs="Times New Roman"/>
          <w:vanish/>
          <w:sz w:val="24"/>
          <w:szCs w:val="24"/>
          <w:lang w:eastAsia="it-IT"/>
        </w:rPr>
        <w:t xml:space="preserve"> ] [ </w:t>
      </w:r>
      <w:hyperlink r:id="rId174" w:tgtFrame="_blank" w:history="1">
        <w:r w:rsidRPr="00904124">
          <w:rPr>
            <w:rFonts w:ascii="Times New Roman" w:eastAsia="Times New Roman" w:hAnsi="Times New Roman" w:cs="Times New Roman"/>
            <w:vanish/>
            <w:color w:val="0000FF"/>
            <w:sz w:val="24"/>
            <w:szCs w:val="24"/>
            <w:u w:val="single"/>
            <w:lang w:eastAsia="it-IT"/>
          </w:rPr>
          <w:t>CrossRef</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 </w:t>
      </w:r>
      <w:hyperlink r:id="rId175" w:tgtFrame="_blank" w:history="1">
        <w:r w:rsidRPr="00904124">
          <w:rPr>
            <w:rFonts w:ascii="Times New Roman" w:eastAsia="Times New Roman" w:hAnsi="Times New Roman" w:cs="Times New Roman"/>
            <w:color w:val="0000FF"/>
            <w:sz w:val="24"/>
            <w:szCs w:val="24"/>
            <w:u w:val="single"/>
            <w:lang w:eastAsia="it-IT"/>
          </w:rPr>
          <w:t xml:space="preserve">Google </w:t>
        </w:r>
        <w:proofErr w:type="spellStart"/>
        <w:r w:rsidRPr="00904124">
          <w:rPr>
            <w:rFonts w:ascii="Times New Roman" w:eastAsia="Times New Roman" w:hAnsi="Times New Roman" w:cs="Times New Roman"/>
            <w:color w:val="0000FF"/>
            <w:sz w:val="24"/>
            <w:szCs w:val="24"/>
            <w:u w:val="single"/>
            <w:lang w:eastAsia="it-IT"/>
          </w:rPr>
          <w:t>Scholar</w:t>
        </w:r>
        <w:proofErr w:type="spellEnd"/>
      </w:hyperlink>
      <w:r w:rsidRPr="00904124">
        <w:rPr>
          <w:rFonts w:ascii="Times New Roman" w:eastAsia="Times New Roman" w:hAnsi="Times New Roman" w:cs="Times New Roman"/>
          <w:sz w:val="24"/>
          <w:szCs w:val="24"/>
          <w:lang w:eastAsia="it-IT"/>
        </w:rPr>
        <w:t xml:space="preserve"> ] [ </w:t>
      </w:r>
      <w:hyperlink r:id="rId176" w:tgtFrame="_blank" w:history="1">
        <w:proofErr w:type="spellStart"/>
        <w:r w:rsidRPr="00904124">
          <w:rPr>
            <w:rFonts w:ascii="Times New Roman" w:eastAsia="Times New Roman" w:hAnsi="Times New Roman" w:cs="Times New Roman"/>
            <w:color w:val="0000FF"/>
            <w:sz w:val="24"/>
            <w:szCs w:val="24"/>
            <w:lang w:eastAsia="it-IT"/>
          </w:rPr>
          <w:t>CrossRef</w:t>
        </w:r>
        <w:proofErr w:type="spellEnd"/>
      </w:hyperlink>
      <w:r w:rsidRPr="00904124">
        <w:rPr>
          <w:rFonts w:ascii="Times New Roman" w:eastAsia="Times New Roman" w:hAnsi="Times New Roman" w:cs="Times New Roman"/>
          <w:sz w:val="24"/>
          <w:szCs w:val="24"/>
          <w:lang w:eastAsia="it-IT"/>
        </w:rPr>
        <w:t xml:space="preserve"> ] </w:t>
      </w:r>
    </w:p>
    <w:p w:rsidR="00904124" w:rsidRPr="00904124" w:rsidRDefault="00904124" w:rsidP="00904124">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lang w:eastAsia="it-IT"/>
        </w:rPr>
        <w:t>Niewiadomski, O.;</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Niewiadomski</w:t>
      </w:r>
      <w:proofErr w:type="spellEnd"/>
      <w:r w:rsidRPr="00904124">
        <w:rPr>
          <w:rFonts w:ascii="Times New Roman" w:eastAsia="Times New Roman" w:hAnsi="Times New Roman" w:cs="Times New Roman"/>
          <w:sz w:val="24"/>
          <w:szCs w:val="24"/>
          <w:lang w:eastAsia="it-IT"/>
        </w:rPr>
        <w:t xml:space="preserve">, O .; </w:t>
      </w:r>
      <w:r w:rsidRPr="00904124">
        <w:rPr>
          <w:rFonts w:ascii="Times New Roman" w:eastAsia="Times New Roman" w:hAnsi="Times New Roman" w:cs="Times New Roman"/>
          <w:vanish/>
          <w:sz w:val="24"/>
          <w:szCs w:val="24"/>
          <w:lang w:eastAsia="it-IT"/>
        </w:rPr>
        <w:t>Studd, C.;</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Studd</w:t>
      </w:r>
      <w:proofErr w:type="spellEnd"/>
      <w:r w:rsidRPr="00904124">
        <w:rPr>
          <w:rFonts w:ascii="Times New Roman" w:eastAsia="Times New Roman" w:hAnsi="Times New Roman" w:cs="Times New Roman"/>
          <w:sz w:val="24"/>
          <w:szCs w:val="24"/>
          <w:lang w:eastAsia="it-IT"/>
        </w:rPr>
        <w:t xml:space="preserve">, C .; </w:t>
      </w:r>
      <w:r w:rsidRPr="00904124">
        <w:rPr>
          <w:rFonts w:ascii="Times New Roman" w:eastAsia="Times New Roman" w:hAnsi="Times New Roman" w:cs="Times New Roman"/>
          <w:vanish/>
          <w:sz w:val="24"/>
          <w:szCs w:val="24"/>
          <w:lang w:eastAsia="it-IT"/>
        </w:rPr>
        <w:t>Wilson, J.;</w:t>
      </w:r>
      <w:r w:rsidRPr="00904124">
        <w:rPr>
          <w:rFonts w:ascii="Times New Roman" w:eastAsia="Times New Roman" w:hAnsi="Times New Roman" w:cs="Times New Roman"/>
          <w:sz w:val="24"/>
          <w:szCs w:val="24"/>
          <w:lang w:eastAsia="it-IT"/>
        </w:rPr>
        <w:t xml:space="preserve"> Wilson, J .; </w:t>
      </w:r>
      <w:r w:rsidRPr="00904124">
        <w:rPr>
          <w:rFonts w:ascii="Times New Roman" w:eastAsia="Times New Roman" w:hAnsi="Times New Roman" w:cs="Times New Roman"/>
          <w:vanish/>
          <w:sz w:val="24"/>
          <w:szCs w:val="24"/>
          <w:lang w:eastAsia="it-IT"/>
        </w:rPr>
        <w:t>Hair, C.;</w:t>
      </w:r>
      <w:r w:rsidRPr="00904124">
        <w:rPr>
          <w:rFonts w:ascii="Times New Roman" w:eastAsia="Times New Roman" w:hAnsi="Times New Roman" w:cs="Times New Roman"/>
          <w:sz w:val="24"/>
          <w:szCs w:val="24"/>
          <w:lang w:eastAsia="it-IT"/>
        </w:rPr>
        <w:t xml:space="preserve"> Capelli, C .; </w:t>
      </w:r>
      <w:r w:rsidRPr="00904124">
        <w:rPr>
          <w:rFonts w:ascii="Times New Roman" w:eastAsia="Times New Roman" w:hAnsi="Times New Roman" w:cs="Times New Roman"/>
          <w:vanish/>
          <w:sz w:val="24"/>
          <w:szCs w:val="24"/>
          <w:lang w:eastAsia="it-IT"/>
        </w:rPr>
        <w:t>Knight, R.;</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Knight</w:t>
      </w:r>
      <w:proofErr w:type="spellEnd"/>
      <w:r w:rsidRPr="00904124">
        <w:rPr>
          <w:rFonts w:ascii="Times New Roman" w:eastAsia="Times New Roman" w:hAnsi="Times New Roman" w:cs="Times New Roman"/>
          <w:sz w:val="24"/>
          <w:szCs w:val="24"/>
          <w:lang w:eastAsia="it-IT"/>
        </w:rPr>
        <w:t xml:space="preserve">, R .; </w:t>
      </w:r>
      <w:r w:rsidRPr="00904124">
        <w:rPr>
          <w:rFonts w:ascii="Times New Roman" w:eastAsia="Times New Roman" w:hAnsi="Times New Roman" w:cs="Times New Roman"/>
          <w:vanish/>
          <w:sz w:val="24"/>
          <w:szCs w:val="24"/>
          <w:lang w:eastAsia="it-IT"/>
        </w:rPr>
        <w:t>Prewett, E.;</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Prewett</w:t>
      </w:r>
      <w:proofErr w:type="spellEnd"/>
      <w:r w:rsidRPr="00904124">
        <w:rPr>
          <w:rFonts w:ascii="Times New Roman" w:eastAsia="Times New Roman" w:hAnsi="Times New Roman" w:cs="Times New Roman"/>
          <w:sz w:val="24"/>
          <w:szCs w:val="24"/>
          <w:lang w:eastAsia="it-IT"/>
        </w:rPr>
        <w:t xml:space="preserve">, E .; </w:t>
      </w:r>
      <w:r w:rsidRPr="00904124">
        <w:rPr>
          <w:rFonts w:ascii="Times New Roman" w:eastAsia="Times New Roman" w:hAnsi="Times New Roman" w:cs="Times New Roman"/>
          <w:vanish/>
          <w:sz w:val="24"/>
          <w:szCs w:val="24"/>
          <w:lang w:eastAsia="it-IT"/>
        </w:rPr>
        <w:t>Dabkowski, P.;</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Dabkowski</w:t>
      </w:r>
      <w:proofErr w:type="spellEnd"/>
      <w:r w:rsidRPr="00904124">
        <w:rPr>
          <w:rFonts w:ascii="Times New Roman" w:eastAsia="Times New Roman" w:hAnsi="Times New Roman" w:cs="Times New Roman"/>
          <w:sz w:val="24"/>
          <w:szCs w:val="24"/>
          <w:lang w:eastAsia="it-IT"/>
        </w:rPr>
        <w:t xml:space="preserve">, P .; </w:t>
      </w:r>
      <w:r w:rsidRPr="00904124">
        <w:rPr>
          <w:rFonts w:ascii="Times New Roman" w:eastAsia="Times New Roman" w:hAnsi="Times New Roman" w:cs="Times New Roman"/>
          <w:vanish/>
          <w:sz w:val="24"/>
          <w:szCs w:val="24"/>
          <w:lang w:eastAsia="it-IT"/>
        </w:rPr>
        <w:t>Alexander, S.;</w:t>
      </w:r>
      <w:r w:rsidRPr="00904124">
        <w:rPr>
          <w:rFonts w:ascii="Times New Roman" w:eastAsia="Times New Roman" w:hAnsi="Times New Roman" w:cs="Times New Roman"/>
          <w:sz w:val="24"/>
          <w:szCs w:val="24"/>
          <w:lang w:eastAsia="it-IT"/>
        </w:rPr>
        <w:t xml:space="preserve"> Alexander, S .; </w:t>
      </w:r>
      <w:r w:rsidRPr="00904124">
        <w:rPr>
          <w:rFonts w:ascii="Times New Roman" w:eastAsia="Times New Roman" w:hAnsi="Times New Roman" w:cs="Times New Roman"/>
          <w:vanish/>
          <w:sz w:val="24"/>
          <w:szCs w:val="24"/>
          <w:lang w:eastAsia="it-IT"/>
        </w:rPr>
        <w:t>Allen, B.;</w:t>
      </w:r>
      <w:r w:rsidRPr="00904124">
        <w:rPr>
          <w:rFonts w:ascii="Times New Roman" w:eastAsia="Times New Roman" w:hAnsi="Times New Roman" w:cs="Times New Roman"/>
          <w:sz w:val="24"/>
          <w:szCs w:val="24"/>
          <w:lang w:eastAsia="it-IT"/>
        </w:rPr>
        <w:t xml:space="preserve"> Allen, B .; </w:t>
      </w:r>
      <w:r w:rsidRPr="00904124">
        <w:rPr>
          <w:rFonts w:ascii="Times New Roman" w:eastAsia="Times New Roman" w:hAnsi="Times New Roman" w:cs="Times New Roman"/>
          <w:vanish/>
          <w:sz w:val="24"/>
          <w:szCs w:val="24"/>
          <w:lang w:eastAsia="it-IT"/>
        </w:rPr>
        <w:t>Dowling, D.;</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Dowling</w:t>
      </w:r>
      <w:proofErr w:type="spellEnd"/>
      <w:r w:rsidRPr="00904124">
        <w:rPr>
          <w:rFonts w:ascii="Times New Roman" w:eastAsia="Times New Roman" w:hAnsi="Times New Roman" w:cs="Times New Roman"/>
          <w:sz w:val="24"/>
          <w:szCs w:val="24"/>
          <w:lang w:eastAsia="it-IT"/>
        </w:rPr>
        <w:t xml:space="preserve">, D .; </w:t>
      </w:r>
      <w:r w:rsidRPr="00904124">
        <w:rPr>
          <w:rFonts w:ascii="Times New Roman" w:eastAsia="Times New Roman" w:hAnsi="Times New Roman" w:cs="Times New Roman"/>
          <w:vanish/>
          <w:sz w:val="24"/>
          <w:szCs w:val="24"/>
          <w:lang w:eastAsia="it-IT"/>
        </w:rPr>
        <w:t>et al.</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et</w:t>
      </w:r>
      <w:proofErr w:type="spellEnd"/>
      <w:r w:rsidRPr="00904124">
        <w:rPr>
          <w:rFonts w:ascii="Times New Roman" w:eastAsia="Times New Roman" w:hAnsi="Times New Roman" w:cs="Times New Roman"/>
          <w:sz w:val="24"/>
          <w:szCs w:val="24"/>
          <w:lang w:eastAsia="it-IT"/>
        </w:rPr>
        <w:t xml:space="preserve"> al. </w:t>
      </w:r>
      <w:r w:rsidRPr="00904124">
        <w:rPr>
          <w:rFonts w:ascii="Times New Roman" w:eastAsia="Times New Roman" w:hAnsi="Times New Roman" w:cs="Times New Roman"/>
          <w:vanish/>
          <w:sz w:val="24"/>
          <w:szCs w:val="24"/>
          <w:lang w:eastAsia="it-IT"/>
        </w:rPr>
        <w:t>Influence of food and lifestyle on the risk of developing inflammatory bowel disease.</w:t>
      </w:r>
      <w:r w:rsidRPr="00904124">
        <w:rPr>
          <w:rFonts w:ascii="Times New Roman" w:eastAsia="Times New Roman" w:hAnsi="Times New Roman" w:cs="Times New Roman"/>
          <w:sz w:val="24"/>
          <w:szCs w:val="24"/>
          <w:lang w:eastAsia="it-IT"/>
        </w:rPr>
        <w:t xml:space="preserve"> Influenza del cibo e dello stile di vita sul rischio di sviluppare malattie infiammatorie intestinali. </w:t>
      </w:r>
      <w:r w:rsidRPr="00904124">
        <w:rPr>
          <w:rFonts w:ascii="Times New Roman" w:eastAsia="Times New Roman" w:hAnsi="Times New Roman" w:cs="Times New Roman"/>
          <w:vanish/>
          <w:sz w:val="24"/>
          <w:szCs w:val="24"/>
          <w:lang w:eastAsia="it-IT"/>
        </w:rPr>
        <w:t>Intern.</w:t>
      </w:r>
      <w:r w:rsidRPr="00904124">
        <w:rPr>
          <w:rFonts w:ascii="Times New Roman" w:eastAsia="Times New Roman" w:hAnsi="Times New Roman" w:cs="Times New Roman"/>
          <w:sz w:val="24"/>
          <w:szCs w:val="24"/>
          <w:lang w:eastAsia="it-IT"/>
        </w:rPr>
        <w:t xml:space="preserve"> Stagista. </w:t>
      </w:r>
      <w:r w:rsidRPr="00904124">
        <w:rPr>
          <w:rFonts w:ascii="Times New Roman" w:eastAsia="Times New Roman" w:hAnsi="Times New Roman" w:cs="Times New Roman"/>
          <w:vanish/>
          <w:sz w:val="24"/>
          <w:szCs w:val="24"/>
          <w:lang w:eastAsia="it-IT"/>
        </w:rPr>
        <w:t>Med.</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Med</w:t>
      </w:r>
      <w:proofErr w:type="spellEnd"/>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vanish/>
          <w:sz w:val="24"/>
          <w:szCs w:val="24"/>
          <w:lang w:eastAsia="it-IT"/>
        </w:rPr>
        <w:t xml:space="preserve">J. </w:t>
      </w:r>
      <w:r w:rsidRPr="00904124">
        <w:rPr>
          <w:rFonts w:ascii="Times New Roman" w:eastAsia="Times New Roman" w:hAnsi="Times New Roman" w:cs="Times New Roman"/>
          <w:b/>
          <w:bCs/>
          <w:vanish/>
          <w:sz w:val="24"/>
          <w:szCs w:val="24"/>
          <w:lang w:eastAsia="it-IT"/>
        </w:rPr>
        <w:t>2016</w:t>
      </w:r>
      <w:r w:rsidRPr="00904124">
        <w:rPr>
          <w:rFonts w:ascii="Times New Roman" w:eastAsia="Times New Roman" w:hAnsi="Times New Roman" w:cs="Times New Roman"/>
          <w:vanish/>
          <w:sz w:val="24"/>
          <w:szCs w:val="24"/>
          <w:lang w:eastAsia="it-IT"/>
        </w:rPr>
        <w:t xml:space="preserve"> , 46 , 669–676.</w:t>
      </w:r>
      <w:r w:rsidRPr="00904124">
        <w:rPr>
          <w:rFonts w:ascii="Times New Roman" w:eastAsia="Times New Roman" w:hAnsi="Times New Roman" w:cs="Times New Roman"/>
          <w:sz w:val="24"/>
          <w:szCs w:val="24"/>
          <w:lang w:eastAsia="it-IT"/>
        </w:rPr>
        <w:t xml:space="preserve"> J. </w:t>
      </w:r>
      <w:r w:rsidRPr="00904124">
        <w:rPr>
          <w:rFonts w:ascii="Times New Roman" w:eastAsia="Times New Roman" w:hAnsi="Times New Roman" w:cs="Times New Roman"/>
          <w:b/>
          <w:bCs/>
          <w:sz w:val="24"/>
          <w:szCs w:val="24"/>
          <w:lang w:eastAsia="it-IT"/>
        </w:rPr>
        <w:t>2016</w:t>
      </w:r>
      <w:r w:rsidRPr="00904124">
        <w:rPr>
          <w:rFonts w:ascii="Times New Roman" w:eastAsia="Times New Roman" w:hAnsi="Times New Roman" w:cs="Times New Roman"/>
          <w:sz w:val="24"/>
          <w:szCs w:val="24"/>
          <w:lang w:eastAsia="it-IT"/>
        </w:rPr>
        <w:t xml:space="preserve"> , 46 , 669-676. </w:t>
      </w:r>
      <w:r w:rsidRPr="00904124">
        <w:rPr>
          <w:rFonts w:ascii="Times New Roman" w:eastAsia="Times New Roman" w:hAnsi="Times New Roman" w:cs="Times New Roman"/>
          <w:vanish/>
          <w:sz w:val="24"/>
          <w:szCs w:val="24"/>
          <w:lang w:eastAsia="it-IT"/>
        </w:rPr>
        <w:t xml:space="preserve">[ </w:t>
      </w:r>
      <w:hyperlink r:id="rId177" w:tgtFrame="_blank" w:history="1">
        <w:r w:rsidRPr="00904124">
          <w:rPr>
            <w:rFonts w:ascii="Times New Roman" w:eastAsia="Times New Roman" w:hAnsi="Times New Roman" w:cs="Times New Roman"/>
            <w:vanish/>
            <w:color w:val="0000FF"/>
            <w:sz w:val="24"/>
            <w:szCs w:val="24"/>
            <w:u w:val="single"/>
            <w:lang w:eastAsia="it-IT"/>
          </w:rPr>
          <w:t>Google Scholar</w:t>
        </w:r>
      </w:hyperlink>
      <w:r w:rsidRPr="00904124">
        <w:rPr>
          <w:rFonts w:ascii="Times New Roman" w:eastAsia="Times New Roman" w:hAnsi="Times New Roman" w:cs="Times New Roman"/>
          <w:vanish/>
          <w:sz w:val="24"/>
          <w:szCs w:val="24"/>
          <w:lang w:eastAsia="it-IT"/>
        </w:rPr>
        <w:t xml:space="preserve"> ] [ </w:t>
      </w:r>
      <w:hyperlink r:id="rId178" w:tgtFrame="_blank" w:history="1">
        <w:r w:rsidRPr="00904124">
          <w:rPr>
            <w:rFonts w:ascii="Times New Roman" w:eastAsia="Times New Roman" w:hAnsi="Times New Roman" w:cs="Times New Roman"/>
            <w:vanish/>
            <w:color w:val="0000FF"/>
            <w:sz w:val="24"/>
            <w:szCs w:val="24"/>
            <w:u w:val="single"/>
            <w:lang w:eastAsia="it-IT"/>
          </w:rPr>
          <w:t>CrossRef</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 </w:t>
      </w:r>
      <w:hyperlink r:id="rId179" w:tgtFrame="_blank" w:history="1">
        <w:r w:rsidRPr="00904124">
          <w:rPr>
            <w:rFonts w:ascii="Times New Roman" w:eastAsia="Times New Roman" w:hAnsi="Times New Roman" w:cs="Times New Roman"/>
            <w:color w:val="0000FF"/>
            <w:sz w:val="24"/>
            <w:szCs w:val="24"/>
            <w:u w:val="single"/>
            <w:lang w:eastAsia="it-IT"/>
          </w:rPr>
          <w:t xml:space="preserve">Google </w:t>
        </w:r>
        <w:proofErr w:type="spellStart"/>
        <w:r w:rsidRPr="00904124">
          <w:rPr>
            <w:rFonts w:ascii="Times New Roman" w:eastAsia="Times New Roman" w:hAnsi="Times New Roman" w:cs="Times New Roman"/>
            <w:color w:val="0000FF"/>
            <w:sz w:val="24"/>
            <w:szCs w:val="24"/>
            <w:u w:val="single"/>
            <w:lang w:eastAsia="it-IT"/>
          </w:rPr>
          <w:t>Scholar</w:t>
        </w:r>
        <w:proofErr w:type="spellEnd"/>
      </w:hyperlink>
      <w:r w:rsidRPr="00904124">
        <w:rPr>
          <w:rFonts w:ascii="Times New Roman" w:eastAsia="Times New Roman" w:hAnsi="Times New Roman" w:cs="Times New Roman"/>
          <w:sz w:val="24"/>
          <w:szCs w:val="24"/>
          <w:lang w:eastAsia="it-IT"/>
        </w:rPr>
        <w:t xml:space="preserve"> ] [ </w:t>
      </w:r>
      <w:hyperlink r:id="rId180" w:tgtFrame="_blank" w:history="1">
        <w:proofErr w:type="spellStart"/>
        <w:r w:rsidRPr="00904124">
          <w:rPr>
            <w:rFonts w:ascii="Times New Roman" w:eastAsia="Times New Roman" w:hAnsi="Times New Roman" w:cs="Times New Roman"/>
            <w:color w:val="0000FF"/>
            <w:sz w:val="24"/>
            <w:szCs w:val="24"/>
            <w:lang w:eastAsia="it-IT"/>
          </w:rPr>
          <w:t>CrossRef</w:t>
        </w:r>
        <w:proofErr w:type="spellEnd"/>
      </w:hyperlink>
      <w:r w:rsidRPr="00904124">
        <w:rPr>
          <w:rFonts w:ascii="Times New Roman" w:eastAsia="Times New Roman" w:hAnsi="Times New Roman" w:cs="Times New Roman"/>
          <w:sz w:val="24"/>
          <w:szCs w:val="24"/>
          <w:lang w:eastAsia="it-IT"/>
        </w:rPr>
        <w:t xml:space="preserve"> ] </w:t>
      </w:r>
    </w:p>
    <w:p w:rsidR="00904124" w:rsidRPr="00904124" w:rsidRDefault="00904124" w:rsidP="00904124">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lang w:eastAsia="it-IT"/>
        </w:rPr>
        <w:t>Hou, JK;</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Hou</w:t>
      </w:r>
      <w:proofErr w:type="spellEnd"/>
      <w:r w:rsidRPr="00904124">
        <w:rPr>
          <w:rFonts w:ascii="Times New Roman" w:eastAsia="Times New Roman" w:hAnsi="Times New Roman" w:cs="Times New Roman"/>
          <w:sz w:val="24"/>
          <w:szCs w:val="24"/>
          <w:lang w:eastAsia="it-IT"/>
        </w:rPr>
        <w:t xml:space="preserve">, JK; </w:t>
      </w:r>
      <w:r w:rsidRPr="00904124">
        <w:rPr>
          <w:rFonts w:ascii="Times New Roman" w:eastAsia="Times New Roman" w:hAnsi="Times New Roman" w:cs="Times New Roman"/>
          <w:vanish/>
          <w:sz w:val="24"/>
          <w:szCs w:val="24"/>
          <w:lang w:eastAsia="it-IT"/>
        </w:rPr>
        <w:t>Abraham, B.;</w:t>
      </w:r>
      <w:r w:rsidRPr="00904124">
        <w:rPr>
          <w:rFonts w:ascii="Times New Roman" w:eastAsia="Times New Roman" w:hAnsi="Times New Roman" w:cs="Times New Roman"/>
          <w:sz w:val="24"/>
          <w:szCs w:val="24"/>
          <w:lang w:eastAsia="it-IT"/>
        </w:rPr>
        <w:t xml:space="preserve"> Abraham, B .; </w:t>
      </w:r>
      <w:r w:rsidRPr="00904124">
        <w:rPr>
          <w:rFonts w:ascii="Times New Roman" w:eastAsia="Times New Roman" w:hAnsi="Times New Roman" w:cs="Times New Roman"/>
          <w:vanish/>
          <w:sz w:val="24"/>
          <w:szCs w:val="24"/>
          <w:lang w:eastAsia="it-IT"/>
        </w:rPr>
        <w:t>El-Serag, H. Dietary intake and risk of developing inflammatory bowel disease: A systematic review of the literature.</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El-Serag</w:t>
      </w:r>
      <w:proofErr w:type="spellEnd"/>
      <w:r w:rsidRPr="00904124">
        <w:rPr>
          <w:rFonts w:ascii="Times New Roman" w:eastAsia="Times New Roman" w:hAnsi="Times New Roman" w:cs="Times New Roman"/>
          <w:sz w:val="24"/>
          <w:szCs w:val="24"/>
          <w:lang w:eastAsia="it-IT"/>
        </w:rPr>
        <w:t xml:space="preserve">, H. Assunzione di cibo e rischio di sviluppare una malattia infiammatoria intestinale: una revisione sistematica della letteratura. </w:t>
      </w:r>
      <w:r w:rsidRPr="00904124">
        <w:rPr>
          <w:rFonts w:ascii="Times New Roman" w:eastAsia="Times New Roman" w:hAnsi="Times New Roman" w:cs="Times New Roman"/>
          <w:vanish/>
          <w:sz w:val="24"/>
          <w:szCs w:val="24"/>
          <w:lang w:eastAsia="it-IT"/>
        </w:rPr>
        <w:t>Am.</w:t>
      </w:r>
      <w:r w:rsidRPr="00904124">
        <w:rPr>
          <w:rFonts w:ascii="Times New Roman" w:eastAsia="Times New Roman" w:hAnsi="Times New Roman" w:cs="Times New Roman"/>
          <w:sz w:val="24"/>
          <w:szCs w:val="24"/>
          <w:lang w:eastAsia="it-IT"/>
        </w:rPr>
        <w:t xml:space="preserve"> Am. </w:t>
      </w:r>
      <w:r w:rsidRPr="00904124">
        <w:rPr>
          <w:rFonts w:ascii="Times New Roman" w:eastAsia="Times New Roman" w:hAnsi="Times New Roman" w:cs="Times New Roman"/>
          <w:vanish/>
          <w:sz w:val="24"/>
          <w:szCs w:val="24"/>
          <w:lang w:eastAsia="it-IT"/>
        </w:rPr>
        <w:t>J. Gastroenterol.</w:t>
      </w:r>
      <w:r w:rsidRPr="00904124">
        <w:rPr>
          <w:rFonts w:ascii="Times New Roman" w:eastAsia="Times New Roman" w:hAnsi="Times New Roman" w:cs="Times New Roman"/>
          <w:sz w:val="24"/>
          <w:szCs w:val="24"/>
          <w:lang w:eastAsia="it-IT"/>
        </w:rPr>
        <w:t xml:space="preserve"> J. </w:t>
      </w:r>
      <w:proofErr w:type="spellStart"/>
      <w:r w:rsidRPr="00904124">
        <w:rPr>
          <w:rFonts w:ascii="Times New Roman" w:eastAsia="Times New Roman" w:hAnsi="Times New Roman" w:cs="Times New Roman"/>
          <w:sz w:val="24"/>
          <w:szCs w:val="24"/>
          <w:lang w:eastAsia="it-IT"/>
        </w:rPr>
        <w:t>Gastroenterol</w:t>
      </w:r>
      <w:proofErr w:type="spellEnd"/>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b/>
          <w:bCs/>
          <w:vanish/>
          <w:sz w:val="24"/>
          <w:szCs w:val="24"/>
          <w:lang w:eastAsia="it-IT"/>
        </w:rPr>
        <w:t>2011</w:t>
      </w:r>
      <w:r w:rsidRPr="00904124">
        <w:rPr>
          <w:rFonts w:ascii="Times New Roman" w:eastAsia="Times New Roman" w:hAnsi="Times New Roman" w:cs="Times New Roman"/>
          <w:vanish/>
          <w:sz w:val="24"/>
          <w:szCs w:val="24"/>
          <w:lang w:eastAsia="it-IT"/>
        </w:rPr>
        <w:t xml:space="preserve"> , 106 , 563–573.</w:t>
      </w:r>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b/>
          <w:bCs/>
          <w:sz w:val="24"/>
          <w:szCs w:val="24"/>
          <w:lang w:eastAsia="it-IT"/>
        </w:rPr>
        <w:t>2011</w:t>
      </w:r>
      <w:r w:rsidRPr="00904124">
        <w:rPr>
          <w:rFonts w:ascii="Times New Roman" w:eastAsia="Times New Roman" w:hAnsi="Times New Roman" w:cs="Times New Roman"/>
          <w:sz w:val="24"/>
          <w:szCs w:val="24"/>
          <w:lang w:eastAsia="it-IT"/>
        </w:rPr>
        <w:t xml:space="preserve"> , 106 , 563-573. </w:t>
      </w:r>
      <w:r w:rsidRPr="00904124">
        <w:rPr>
          <w:rFonts w:ascii="Times New Roman" w:eastAsia="Times New Roman" w:hAnsi="Times New Roman" w:cs="Times New Roman"/>
          <w:vanish/>
          <w:sz w:val="24"/>
          <w:szCs w:val="24"/>
          <w:lang w:eastAsia="it-IT"/>
        </w:rPr>
        <w:t xml:space="preserve">[ </w:t>
      </w:r>
      <w:hyperlink r:id="rId181" w:tgtFrame="_blank" w:history="1">
        <w:r w:rsidRPr="00904124">
          <w:rPr>
            <w:rFonts w:ascii="Times New Roman" w:eastAsia="Times New Roman" w:hAnsi="Times New Roman" w:cs="Times New Roman"/>
            <w:vanish/>
            <w:color w:val="0000FF"/>
            <w:sz w:val="24"/>
            <w:szCs w:val="24"/>
            <w:u w:val="single"/>
            <w:lang w:eastAsia="it-IT"/>
          </w:rPr>
          <w:t>Google Scholar</w:t>
        </w:r>
      </w:hyperlink>
      <w:r w:rsidRPr="00904124">
        <w:rPr>
          <w:rFonts w:ascii="Times New Roman" w:eastAsia="Times New Roman" w:hAnsi="Times New Roman" w:cs="Times New Roman"/>
          <w:vanish/>
          <w:sz w:val="24"/>
          <w:szCs w:val="24"/>
          <w:lang w:eastAsia="it-IT"/>
        </w:rPr>
        <w:t xml:space="preserve"> ] [ </w:t>
      </w:r>
      <w:hyperlink r:id="rId182" w:tgtFrame="_blank" w:history="1">
        <w:r w:rsidRPr="00904124">
          <w:rPr>
            <w:rFonts w:ascii="Times New Roman" w:eastAsia="Times New Roman" w:hAnsi="Times New Roman" w:cs="Times New Roman"/>
            <w:vanish/>
            <w:color w:val="0000FF"/>
            <w:sz w:val="24"/>
            <w:szCs w:val="24"/>
            <w:u w:val="single"/>
            <w:lang w:eastAsia="it-IT"/>
          </w:rPr>
          <w:t>CrossRef</w:t>
        </w:r>
      </w:hyperlink>
      <w:r w:rsidRPr="00904124">
        <w:rPr>
          <w:rFonts w:ascii="Times New Roman" w:eastAsia="Times New Roman" w:hAnsi="Times New Roman" w:cs="Times New Roman"/>
          <w:vanish/>
          <w:sz w:val="24"/>
          <w:szCs w:val="24"/>
          <w:lang w:eastAsia="it-IT"/>
        </w:rPr>
        <w:t xml:space="preserve"> ] [ </w:t>
      </w:r>
      <w:hyperlink r:id="rId183" w:tgtFrame="_blank" w:history="1">
        <w:r w:rsidRPr="00904124">
          <w:rPr>
            <w:rFonts w:ascii="Times New Roman" w:eastAsia="Times New Roman" w:hAnsi="Times New Roman" w:cs="Times New Roman"/>
            <w:vanish/>
            <w:color w:val="0000FF"/>
            <w:sz w:val="24"/>
            <w:szCs w:val="24"/>
            <w:u w:val="single"/>
            <w:lang w:eastAsia="it-IT"/>
          </w:rPr>
          <w:t>PubMed</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 </w:t>
      </w:r>
      <w:hyperlink r:id="rId184" w:tgtFrame="_blank" w:history="1">
        <w:r w:rsidRPr="00904124">
          <w:rPr>
            <w:rFonts w:ascii="Times New Roman" w:eastAsia="Times New Roman" w:hAnsi="Times New Roman" w:cs="Times New Roman"/>
            <w:color w:val="0000FF"/>
            <w:sz w:val="24"/>
            <w:szCs w:val="24"/>
            <w:u w:val="single"/>
            <w:lang w:eastAsia="it-IT"/>
          </w:rPr>
          <w:t xml:space="preserve">Google </w:t>
        </w:r>
        <w:proofErr w:type="spellStart"/>
        <w:r w:rsidRPr="00904124">
          <w:rPr>
            <w:rFonts w:ascii="Times New Roman" w:eastAsia="Times New Roman" w:hAnsi="Times New Roman" w:cs="Times New Roman"/>
            <w:color w:val="0000FF"/>
            <w:sz w:val="24"/>
            <w:szCs w:val="24"/>
            <w:u w:val="single"/>
            <w:lang w:eastAsia="it-IT"/>
          </w:rPr>
          <w:t>Scholar</w:t>
        </w:r>
        <w:proofErr w:type="spellEnd"/>
      </w:hyperlink>
      <w:r w:rsidRPr="00904124">
        <w:rPr>
          <w:rFonts w:ascii="Times New Roman" w:eastAsia="Times New Roman" w:hAnsi="Times New Roman" w:cs="Times New Roman"/>
          <w:sz w:val="24"/>
          <w:szCs w:val="24"/>
          <w:lang w:eastAsia="it-IT"/>
        </w:rPr>
        <w:t xml:space="preserve"> ] [ </w:t>
      </w:r>
      <w:hyperlink r:id="rId185" w:tgtFrame="_blank" w:history="1">
        <w:proofErr w:type="spellStart"/>
        <w:r w:rsidRPr="00904124">
          <w:rPr>
            <w:rFonts w:ascii="Times New Roman" w:eastAsia="Times New Roman" w:hAnsi="Times New Roman" w:cs="Times New Roman"/>
            <w:color w:val="0000FF"/>
            <w:sz w:val="24"/>
            <w:szCs w:val="24"/>
            <w:lang w:eastAsia="it-IT"/>
          </w:rPr>
          <w:t>CrossRef</w:t>
        </w:r>
        <w:proofErr w:type="spellEnd"/>
      </w:hyperlink>
      <w:r w:rsidRPr="00904124">
        <w:rPr>
          <w:rFonts w:ascii="Times New Roman" w:eastAsia="Times New Roman" w:hAnsi="Times New Roman" w:cs="Times New Roman"/>
          <w:sz w:val="24"/>
          <w:szCs w:val="24"/>
          <w:lang w:eastAsia="it-IT"/>
        </w:rPr>
        <w:t xml:space="preserve"> ] [ </w:t>
      </w:r>
      <w:hyperlink r:id="rId186" w:tgtFrame="_blank" w:history="1">
        <w:proofErr w:type="spellStart"/>
        <w:r w:rsidRPr="00904124">
          <w:rPr>
            <w:rFonts w:ascii="Times New Roman" w:eastAsia="Times New Roman" w:hAnsi="Times New Roman" w:cs="Times New Roman"/>
            <w:color w:val="0000FF"/>
            <w:sz w:val="24"/>
            <w:szCs w:val="24"/>
            <w:lang w:eastAsia="it-IT"/>
          </w:rPr>
          <w:t>PubMed</w:t>
        </w:r>
        <w:proofErr w:type="spellEnd"/>
      </w:hyperlink>
      <w:r w:rsidRPr="00904124">
        <w:rPr>
          <w:rFonts w:ascii="Times New Roman" w:eastAsia="Times New Roman" w:hAnsi="Times New Roman" w:cs="Times New Roman"/>
          <w:sz w:val="24"/>
          <w:szCs w:val="24"/>
          <w:lang w:eastAsia="it-IT"/>
        </w:rPr>
        <w:t xml:space="preserve"> ] </w:t>
      </w:r>
    </w:p>
    <w:p w:rsidR="00904124" w:rsidRPr="001072F4" w:rsidRDefault="00904124" w:rsidP="00904124">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it-IT"/>
        </w:rPr>
      </w:pPr>
      <w:r w:rsidRPr="00904124">
        <w:rPr>
          <w:rFonts w:ascii="Times New Roman" w:eastAsia="Times New Roman" w:hAnsi="Times New Roman" w:cs="Times New Roman"/>
          <w:vanish/>
          <w:sz w:val="24"/>
          <w:szCs w:val="24"/>
          <w:lang w:eastAsia="it-IT"/>
        </w:rPr>
        <w:t>Eom, T.;</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Eom</w:t>
      </w:r>
      <w:proofErr w:type="spellEnd"/>
      <w:r w:rsidRPr="00904124">
        <w:rPr>
          <w:rFonts w:ascii="Times New Roman" w:eastAsia="Times New Roman" w:hAnsi="Times New Roman" w:cs="Times New Roman"/>
          <w:sz w:val="24"/>
          <w:szCs w:val="24"/>
          <w:lang w:eastAsia="it-IT"/>
        </w:rPr>
        <w:t xml:space="preserve">, T .; </w:t>
      </w:r>
      <w:r w:rsidRPr="00904124">
        <w:rPr>
          <w:rFonts w:ascii="Times New Roman" w:eastAsia="Times New Roman" w:hAnsi="Times New Roman" w:cs="Times New Roman"/>
          <w:vanish/>
          <w:sz w:val="24"/>
          <w:szCs w:val="24"/>
          <w:lang w:eastAsia="it-IT"/>
        </w:rPr>
        <w:t>Kim, YS;</w:t>
      </w:r>
      <w:r w:rsidRPr="00904124">
        <w:rPr>
          <w:rFonts w:ascii="Times New Roman" w:eastAsia="Times New Roman" w:hAnsi="Times New Roman" w:cs="Times New Roman"/>
          <w:sz w:val="24"/>
          <w:szCs w:val="24"/>
          <w:lang w:eastAsia="it-IT"/>
        </w:rPr>
        <w:t xml:space="preserve"> Kim, YS; </w:t>
      </w:r>
      <w:r w:rsidRPr="00904124">
        <w:rPr>
          <w:rFonts w:ascii="Times New Roman" w:eastAsia="Times New Roman" w:hAnsi="Times New Roman" w:cs="Times New Roman"/>
          <w:vanish/>
          <w:sz w:val="24"/>
          <w:szCs w:val="24"/>
          <w:lang w:eastAsia="it-IT"/>
        </w:rPr>
        <w:t>Choi, CH;</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Choi</w:t>
      </w:r>
      <w:proofErr w:type="spellEnd"/>
      <w:r w:rsidRPr="00904124">
        <w:rPr>
          <w:rFonts w:ascii="Times New Roman" w:eastAsia="Times New Roman" w:hAnsi="Times New Roman" w:cs="Times New Roman"/>
          <w:sz w:val="24"/>
          <w:szCs w:val="24"/>
          <w:lang w:eastAsia="it-IT"/>
        </w:rPr>
        <w:t xml:space="preserve">, CH; </w:t>
      </w:r>
      <w:r w:rsidRPr="00904124">
        <w:rPr>
          <w:rFonts w:ascii="Times New Roman" w:eastAsia="Times New Roman" w:hAnsi="Times New Roman" w:cs="Times New Roman"/>
          <w:vanish/>
          <w:sz w:val="24"/>
          <w:szCs w:val="24"/>
          <w:lang w:eastAsia="it-IT"/>
        </w:rPr>
        <w:t>Sadowsky, MJ;</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Sadowsky</w:t>
      </w:r>
      <w:proofErr w:type="spellEnd"/>
      <w:r w:rsidRPr="00904124">
        <w:rPr>
          <w:rFonts w:ascii="Times New Roman" w:eastAsia="Times New Roman" w:hAnsi="Times New Roman" w:cs="Times New Roman"/>
          <w:sz w:val="24"/>
          <w:szCs w:val="24"/>
          <w:lang w:eastAsia="it-IT"/>
        </w:rPr>
        <w:t xml:space="preserve">, MJ; </w:t>
      </w:r>
      <w:r w:rsidRPr="00904124">
        <w:rPr>
          <w:rFonts w:ascii="Times New Roman" w:eastAsia="Times New Roman" w:hAnsi="Times New Roman" w:cs="Times New Roman"/>
          <w:vanish/>
          <w:sz w:val="24"/>
          <w:szCs w:val="24"/>
          <w:lang w:eastAsia="it-IT"/>
        </w:rPr>
        <w:t>Unno, T. Current understanding of microbiota-and dietary-therapies for treating inflammatory bowel disease.</w:t>
      </w:r>
      <w:r w:rsidRPr="00904124">
        <w:rPr>
          <w:rFonts w:ascii="Times New Roman" w:eastAsia="Times New Roman" w:hAnsi="Times New Roman" w:cs="Times New Roman"/>
          <w:sz w:val="24"/>
          <w:szCs w:val="24"/>
          <w:lang w:eastAsia="it-IT"/>
        </w:rPr>
        <w:t xml:space="preserve"> Unno, T. Corrente comprensione delle terapie </w:t>
      </w:r>
      <w:proofErr w:type="spellStart"/>
      <w:r w:rsidRPr="00904124">
        <w:rPr>
          <w:rFonts w:ascii="Times New Roman" w:eastAsia="Times New Roman" w:hAnsi="Times New Roman" w:cs="Times New Roman"/>
          <w:sz w:val="24"/>
          <w:szCs w:val="24"/>
          <w:lang w:eastAsia="it-IT"/>
        </w:rPr>
        <w:t>microbiotiche</w:t>
      </w:r>
      <w:proofErr w:type="spellEnd"/>
      <w:r w:rsidRPr="00904124">
        <w:rPr>
          <w:rFonts w:ascii="Times New Roman" w:eastAsia="Times New Roman" w:hAnsi="Times New Roman" w:cs="Times New Roman"/>
          <w:sz w:val="24"/>
          <w:szCs w:val="24"/>
          <w:lang w:eastAsia="it-IT"/>
        </w:rPr>
        <w:t xml:space="preserve"> e dietetiche per il trattamento della malattia infiammatoria intestinale. </w:t>
      </w:r>
      <w:r w:rsidRPr="00904124">
        <w:rPr>
          <w:rFonts w:ascii="Times New Roman" w:eastAsia="Times New Roman" w:hAnsi="Times New Roman" w:cs="Times New Roman"/>
          <w:vanish/>
          <w:sz w:val="24"/>
          <w:szCs w:val="24"/>
          <w:lang w:eastAsia="it-IT"/>
        </w:rPr>
        <w:t>J. Microbiol.</w:t>
      </w:r>
      <w:r w:rsidRPr="00904124">
        <w:rPr>
          <w:rFonts w:ascii="Times New Roman" w:eastAsia="Times New Roman" w:hAnsi="Times New Roman" w:cs="Times New Roman"/>
          <w:sz w:val="24"/>
          <w:szCs w:val="24"/>
          <w:lang w:eastAsia="it-IT"/>
        </w:rPr>
        <w:t xml:space="preserve"> J. </w:t>
      </w:r>
      <w:proofErr w:type="spellStart"/>
      <w:r w:rsidRPr="00904124">
        <w:rPr>
          <w:rFonts w:ascii="Times New Roman" w:eastAsia="Times New Roman" w:hAnsi="Times New Roman" w:cs="Times New Roman"/>
          <w:sz w:val="24"/>
          <w:szCs w:val="24"/>
          <w:lang w:eastAsia="it-IT"/>
        </w:rPr>
        <w:t>Microbiol</w:t>
      </w:r>
      <w:proofErr w:type="spellEnd"/>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b/>
          <w:bCs/>
          <w:vanish/>
          <w:sz w:val="24"/>
          <w:szCs w:val="24"/>
          <w:lang w:eastAsia="it-IT"/>
        </w:rPr>
        <w:t>2018</w:t>
      </w:r>
      <w:r w:rsidRPr="00904124">
        <w:rPr>
          <w:rFonts w:ascii="Times New Roman" w:eastAsia="Times New Roman" w:hAnsi="Times New Roman" w:cs="Times New Roman"/>
          <w:vanish/>
          <w:sz w:val="24"/>
          <w:szCs w:val="24"/>
          <w:lang w:eastAsia="it-IT"/>
        </w:rPr>
        <w:t xml:space="preserve"> , 56 , 189–198.</w:t>
      </w:r>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b/>
          <w:bCs/>
          <w:sz w:val="24"/>
          <w:szCs w:val="24"/>
          <w:lang w:eastAsia="it-IT"/>
        </w:rPr>
        <w:t>2018</w:t>
      </w:r>
      <w:r w:rsidRPr="00904124">
        <w:rPr>
          <w:rFonts w:ascii="Times New Roman" w:eastAsia="Times New Roman" w:hAnsi="Times New Roman" w:cs="Times New Roman"/>
          <w:sz w:val="24"/>
          <w:szCs w:val="24"/>
          <w:lang w:eastAsia="it-IT"/>
        </w:rPr>
        <w:t xml:space="preserve"> , 56 , 189-198. </w:t>
      </w:r>
      <w:r w:rsidRPr="00904124">
        <w:rPr>
          <w:rFonts w:ascii="Times New Roman" w:eastAsia="Times New Roman" w:hAnsi="Times New Roman" w:cs="Times New Roman"/>
          <w:vanish/>
          <w:sz w:val="24"/>
          <w:szCs w:val="24"/>
          <w:lang w:eastAsia="it-IT"/>
        </w:rPr>
        <w:t xml:space="preserve">[ </w:t>
      </w:r>
      <w:hyperlink r:id="rId187" w:tgtFrame="_blank" w:history="1">
        <w:r w:rsidRPr="00904124">
          <w:rPr>
            <w:rFonts w:ascii="Times New Roman" w:eastAsia="Times New Roman" w:hAnsi="Times New Roman" w:cs="Times New Roman"/>
            <w:vanish/>
            <w:color w:val="0000FF"/>
            <w:sz w:val="24"/>
            <w:szCs w:val="24"/>
            <w:u w:val="single"/>
            <w:lang w:eastAsia="it-IT"/>
          </w:rPr>
          <w:t>Google Scholar</w:t>
        </w:r>
      </w:hyperlink>
      <w:r w:rsidRPr="00904124">
        <w:rPr>
          <w:rFonts w:ascii="Times New Roman" w:eastAsia="Times New Roman" w:hAnsi="Times New Roman" w:cs="Times New Roman"/>
          <w:vanish/>
          <w:sz w:val="24"/>
          <w:szCs w:val="24"/>
          <w:lang w:eastAsia="it-IT"/>
        </w:rPr>
        <w:t xml:space="preserve"> ] [ </w:t>
      </w:r>
      <w:hyperlink r:id="rId188" w:tgtFrame="_blank" w:history="1">
        <w:r w:rsidRPr="00904124">
          <w:rPr>
            <w:rFonts w:ascii="Times New Roman" w:eastAsia="Times New Roman" w:hAnsi="Times New Roman" w:cs="Times New Roman"/>
            <w:vanish/>
            <w:color w:val="0000FF"/>
            <w:sz w:val="24"/>
            <w:szCs w:val="24"/>
            <w:u w:val="single"/>
            <w:lang w:eastAsia="it-IT"/>
          </w:rPr>
          <w:t>CrossRef</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w:t>
      </w:r>
      <w:r w:rsidRPr="001072F4">
        <w:rPr>
          <w:rFonts w:ascii="Times New Roman" w:eastAsia="Times New Roman" w:hAnsi="Times New Roman" w:cs="Times New Roman"/>
          <w:sz w:val="24"/>
          <w:szCs w:val="24"/>
          <w:lang w:val="en-US" w:eastAsia="it-IT"/>
        </w:rPr>
        <w:t xml:space="preserve">[ </w:t>
      </w:r>
      <w:hyperlink r:id="rId189" w:tgtFrame="_blank" w:history="1">
        <w:r w:rsidRPr="001072F4">
          <w:rPr>
            <w:rFonts w:ascii="Times New Roman" w:eastAsia="Times New Roman" w:hAnsi="Times New Roman" w:cs="Times New Roman"/>
            <w:color w:val="0000FF"/>
            <w:sz w:val="24"/>
            <w:szCs w:val="24"/>
            <w:u w:val="single"/>
            <w:lang w:val="en-US" w:eastAsia="it-IT"/>
          </w:rPr>
          <w:t>Google Scholar</w:t>
        </w:r>
      </w:hyperlink>
      <w:r w:rsidRPr="001072F4">
        <w:rPr>
          <w:rFonts w:ascii="Times New Roman" w:eastAsia="Times New Roman" w:hAnsi="Times New Roman" w:cs="Times New Roman"/>
          <w:sz w:val="24"/>
          <w:szCs w:val="24"/>
          <w:lang w:val="en-US" w:eastAsia="it-IT"/>
        </w:rPr>
        <w:t xml:space="preserve"> ] [ </w:t>
      </w:r>
      <w:hyperlink r:id="rId190" w:tgtFrame="_blank" w:history="1">
        <w:proofErr w:type="spellStart"/>
        <w:r w:rsidRPr="001072F4">
          <w:rPr>
            <w:rFonts w:ascii="Times New Roman" w:eastAsia="Times New Roman" w:hAnsi="Times New Roman" w:cs="Times New Roman"/>
            <w:color w:val="0000FF"/>
            <w:sz w:val="24"/>
            <w:szCs w:val="24"/>
            <w:lang w:val="en-US" w:eastAsia="it-IT"/>
          </w:rPr>
          <w:t>CrossRef</w:t>
        </w:r>
        <w:proofErr w:type="spellEnd"/>
      </w:hyperlink>
      <w:r w:rsidRPr="001072F4">
        <w:rPr>
          <w:rFonts w:ascii="Times New Roman" w:eastAsia="Times New Roman" w:hAnsi="Times New Roman" w:cs="Times New Roman"/>
          <w:sz w:val="24"/>
          <w:szCs w:val="24"/>
          <w:lang w:val="en-US" w:eastAsia="it-IT"/>
        </w:rPr>
        <w:t xml:space="preserve"> ] </w:t>
      </w:r>
    </w:p>
    <w:p w:rsidR="00904124" w:rsidRPr="00904124" w:rsidRDefault="00904124" w:rsidP="00904124">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1072F4">
        <w:rPr>
          <w:rFonts w:ascii="Times New Roman" w:eastAsia="Times New Roman" w:hAnsi="Times New Roman" w:cs="Times New Roman"/>
          <w:vanish/>
          <w:sz w:val="24"/>
          <w:szCs w:val="24"/>
          <w:lang w:eastAsia="it-IT"/>
        </w:rPr>
        <w:t>Roberts, CL;</w:t>
      </w:r>
      <w:r w:rsidRPr="001072F4">
        <w:rPr>
          <w:rFonts w:ascii="Times New Roman" w:eastAsia="Times New Roman" w:hAnsi="Times New Roman" w:cs="Times New Roman"/>
          <w:sz w:val="24"/>
          <w:szCs w:val="24"/>
          <w:lang w:eastAsia="it-IT"/>
        </w:rPr>
        <w:t xml:space="preserve"> Roberts, </w:t>
      </w:r>
      <w:proofErr w:type="spellStart"/>
      <w:r w:rsidRPr="001072F4">
        <w:rPr>
          <w:rFonts w:ascii="Times New Roman" w:eastAsia="Times New Roman" w:hAnsi="Times New Roman" w:cs="Times New Roman"/>
          <w:sz w:val="24"/>
          <w:szCs w:val="24"/>
          <w:lang w:eastAsia="it-IT"/>
        </w:rPr>
        <w:t>CL</w:t>
      </w:r>
      <w:proofErr w:type="spellEnd"/>
      <w:r w:rsidRPr="001072F4">
        <w:rPr>
          <w:rFonts w:ascii="Times New Roman" w:eastAsia="Times New Roman" w:hAnsi="Times New Roman" w:cs="Times New Roman"/>
          <w:sz w:val="24"/>
          <w:szCs w:val="24"/>
          <w:lang w:eastAsia="it-IT"/>
        </w:rPr>
        <w:t xml:space="preserve">; </w:t>
      </w:r>
      <w:r w:rsidRPr="001072F4">
        <w:rPr>
          <w:rFonts w:ascii="Times New Roman" w:eastAsia="Times New Roman" w:hAnsi="Times New Roman" w:cs="Times New Roman"/>
          <w:vanish/>
          <w:sz w:val="24"/>
          <w:szCs w:val="24"/>
          <w:lang w:eastAsia="it-IT"/>
        </w:rPr>
        <w:t>Keita, AV;</w:t>
      </w:r>
      <w:r w:rsidRPr="001072F4">
        <w:rPr>
          <w:rFonts w:ascii="Times New Roman" w:eastAsia="Times New Roman" w:hAnsi="Times New Roman" w:cs="Times New Roman"/>
          <w:sz w:val="24"/>
          <w:szCs w:val="24"/>
          <w:lang w:eastAsia="it-IT"/>
        </w:rPr>
        <w:t xml:space="preserve"> </w:t>
      </w:r>
      <w:proofErr w:type="spellStart"/>
      <w:r w:rsidRPr="001072F4">
        <w:rPr>
          <w:rFonts w:ascii="Times New Roman" w:eastAsia="Times New Roman" w:hAnsi="Times New Roman" w:cs="Times New Roman"/>
          <w:sz w:val="24"/>
          <w:szCs w:val="24"/>
          <w:lang w:eastAsia="it-IT"/>
        </w:rPr>
        <w:t>Keita</w:t>
      </w:r>
      <w:proofErr w:type="spellEnd"/>
      <w:r w:rsidRPr="001072F4">
        <w:rPr>
          <w:rFonts w:ascii="Times New Roman" w:eastAsia="Times New Roman" w:hAnsi="Times New Roman" w:cs="Times New Roman"/>
          <w:sz w:val="24"/>
          <w:szCs w:val="24"/>
          <w:lang w:eastAsia="it-IT"/>
        </w:rPr>
        <w:t xml:space="preserve">, AV; </w:t>
      </w:r>
      <w:r w:rsidRPr="001072F4">
        <w:rPr>
          <w:rFonts w:ascii="Times New Roman" w:eastAsia="Times New Roman" w:hAnsi="Times New Roman" w:cs="Times New Roman"/>
          <w:vanish/>
          <w:sz w:val="24"/>
          <w:szCs w:val="24"/>
          <w:lang w:eastAsia="it-IT"/>
        </w:rPr>
        <w:t>Duncan, SH;</w:t>
      </w:r>
      <w:r w:rsidRPr="001072F4">
        <w:rPr>
          <w:rFonts w:ascii="Times New Roman" w:eastAsia="Times New Roman" w:hAnsi="Times New Roman" w:cs="Times New Roman"/>
          <w:sz w:val="24"/>
          <w:szCs w:val="24"/>
          <w:lang w:eastAsia="it-IT"/>
        </w:rPr>
        <w:t xml:space="preserve"> Duncan, SH; </w:t>
      </w:r>
      <w:r w:rsidRPr="001072F4">
        <w:rPr>
          <w:rFonts w:ascii="Times New Roman" w:eastAsia="Times New Roman" w:hAnsi="Times New Roman" w:cs="Times New Roman"/>
          <w:vanish/>
          <w:sz w:val="24"/>
          <w:szCs w:val="24"/>
          <w:lang w:eastAsia="it-IT"/>
        </w:rPr>
        <w:t>O'Kennedy, N.;</w:t>
      </w:r>
      <w:r w:rsidRPr="001072F4">
        <w:rPr>
          <w:rFonts w:ascii="Times New Roman" w:eastAsia="Times New Roman" w:hAnsi="Times New Roman" w:cs="Times New Roman"/>
          <w:sz w:val="24"/>
          <w:szCs w:val="24"/>
          <w:lang w:eastAsia="it-IT"/>
        </w:rPr>
        <w:t xml:space="preserve"> O'Kennedy, N .; </w:t>
      </w:r>
      <w:r w:rsidRPr="001072F4">
        <w:rPr>
          <w:rFonts w:ascii="Times New Roman" w:eastAsia="Times New Roman" w:hAnsi="Times New Roman" w:cs="Times New Roman"/>
          <w:vanish/>
          <w:sz w:val="24"/>
          <w:szCs w:val="24"/>
          <w:lang w:eastAsia="it-IT"/>
        </w:rPr>
        <w:t>Söderholm, JD;</w:t>
      </w:r>
      <w:r w:rsidRPr="001072F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Söderholm</w:t>
      </w:r>
      <w:proofErr w:type="spellEnd"/>
      <w:r w:rsidRPr="00904124">
        <w:rPr>
          <w:rFonts w:ascii="Times New Roman" w:eastAsia="Times New Roman" w:hAnsi="Times New Roman" w:cs="Times New Roman"/>
          <w:sz w:val="24"/>
          <w:szCs w:val="24"/>
          <w:lang w:eastAsia="it-IT"/>
        </w:rPr>
        <w:t xml:space="preserve">, JD; </w:t>
      </w:r>
      <w:r w:rsidRPr="00904124">
        <w:rPr>
          <w:rFonts w:ascii="Times New Roman" w:eastAsia="Times New Roman" w:hAnsi="Times New Roman" w:cs="Times New Roman"/>
          <w:vanish/>
          <w:sz w:val="24"/>
          <w:szCs w:val="24"/>
          <w:lang w:eastAsia="it-IT"/>
        </w:rPr>
        <w:t>Rhodes, JM;</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Rhodes</w:t>
      </w:r>
      <w:proofErr w:type="spellEnd"/>
      <w:r w:rsidRPr="00904124">
        <w:rPr>
          <w:rFonts w:ascii="Times New Roman" w:eastAsia="Times New Roman" w:hAnsi="Times New Roman" w:cs="Times New Roman"/>
          <w:sz w:val="24"/>
          <w:szCs w:val="24"/>
          <w:lang w:eastAsia="it-IT"/>
        </w:rPr>
        <w:t xml:space="preserve">, JM; </w:t>
      </w:r>
      <w:r w:rsidRPr="00904124">
        <w:rPr>
          <w:rFonts w:ascii="Times New Roman" w:eastAsia="Times New Roman" w:hAnsi="Times New Roman" w:cs="Times New Roman"/>
          <w:vanish/>
          <w:sz w:val="24"/>
          <w:szCs w:val="24"/>
          <w:lang w:eastAsia="it-IT"/>
        </w:rPr>
        <w:t>Campbell, BJ Translocation of Crohn's disease Escherichia coli across M-cells: Contrasting effects of soluble plant fibres and emulsifiers.</w:t>
      </w:r>
      <w:r w:rsidRPr="00904124">
        <w:rPr>
          <w:rFonts w:ascii="Times New Roman" w:eastAsia="Times New Roman" w:hAnsi="Times New Roman" w:cs="Times New Roman"/>
          <w:sz w:val="24"/>
          <w:szCs w:val="24"/>
          <w:lang w:eastAsia="it-IT"/>
        </w:rPr>
        <w:t xml:space="preserve"> Campbell, BJ </w:t>
      </w:r>
      <w:proofErr w:type="spellStart"/>
      <w:r w:rsidRPr="00904124">
        <w:rPr>
          <w:rFonts w:ascii="Times New Roman" w:eastAsia="Times New Roman" w:hAnsi="Times New Roman" w:cs="Times New Roman"/>
          <w:sz w:val="24"/>
          <w:szCs w:val="24"/>
          <w:lang w:eastAsia="it-IT"/>
        </w:rPr>
        <w:t>Traslocazione</w:t>
      </w:r>
      <w:proofErr w:type="spellEnd"/>
      <w:r w:rsidRPr="00904124">
        <w:rPr>
          <w:rFonts w:ascii="Times New Roman" w:eastAsia="Times New Roman" w:hAnsi="Times New Roman" w:cs="Times New Roman"/>
          <w:sz w:val="24"/>
          <w:szCs w:val="24"/>
          <w:lang w:eastAsia="it-IT"/>
        </w:rPr>
        <w:t xml:space="preserve"> della malattia di </w:t>
      </w:r>
      <w:proofErr w:type="spellStart"/>
      <w:r w:rsidRPr="00904124">
        <w:rPr>
          <w:rFonts w:ascii="Times New Roman" w:eastAsia="Times New Roman" w:hAnsi="Times New Roman" w:cs="Times New Roman"/>
          <w:sz w:val="24"/>
          <w:szCs w:val="24"/>
          <w:lang w:eastAsia="it-IT"/>
        </w:rPr>
        <w:t>Crohn</w:t>
      </w:r>
      <w:proofErr w:type="spellEnd"/>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Escherichia</w:t>
      </w:r>
      <w:proofErr w:type="spellEnd"/>
      <w:r w:rsidRPr="00904124">
        <w:rPr>
          <w:rFonts w:ascii="Times New Roman" w:eastAsia="Times New Roman" w:hAnsi="Times New Roman" w:cs="Times New Roman"/>
          <w:sz w:val="24"/>
          <w:szCs w:val="24"/>
          <w:lang w:eastAsia="it-IT"/>
        </w:rPr>
        <w:t xml:space="preserve"> coli attraverso le cellule M: ​​effetti contrastanti di fibre vegetali ed emulsionanti solubili. </w:t>
      </w:r>
      <w:r w:rsidRPr="00904124">
        <w:rPr>
          <w:rFonts w:ascii="Times New Roman" w:eastAsia="Times New Roman" w:hAnsi="Times New Roman" w:cs="Times New Roman"/>
          <w:vanish/>
          <w:sz w:val="24"/>
          <w:szCs w:val="24"/>
          <w:lang w:eastAsia="it-IT"/>
        </w:rPr>
        <w:t xml:space="preserve">Gut </w:t>
      </w:r>
      <w:r w:rsidRPr="00904124">
        <w:rPr>
          <w:rFonts w:ascii="Times New Roman" w:eastAsia="Times New Roman" w:hAnsi="Times New Roman" w:cs="Times New Roman"/>
          <w:b/>
          <w:bCs/>
          <w:vanish/>
          <w:sz w:val="24"/>
          <w:szCs w:val="24"/>
          <w:lang w:eastAsia="it-IT"/>
        </w:rPr>
        <w:t>2010</w:t>
      </w:r>
      <w:r w:rsidRPr="00904124">
        <w:rPr>
          <w:rFonts w:ascii="Times New Roman" w:eastAsia="Times New Roman" w:hAnsi="Times New Roman" w:cs="Times New Roman"/>
          <w:vanish/>
          <w:sz w:val="24"/>
          <w:szCs w:val="24"/>
          <w:lang w:eastAsia="it-IT"/>
        </w:rPr>
        <w:t xml:space="preserve"> , 59 , 1331–1339.</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Gut</w:t>
      </w:r>
      <w:proofErr w:type="spellEnd"/>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b/>
          <w:bCs/>
          <w:sz w:val="24"/>
          <w:szCs w:val="24"/>
          <w:lang w:eastAsia="it-IT"/>
        </w:rPr>
        <w:t>2010</w:t>
      </w:r>
      <w:r w:rsidRPr="00904124">
        <w:rPr>
          <w:rFonts w:ascii="Times New Roman" w:eastAsia="Times New Roman" w:hAnsi="Times New Roman" w:cs="Times New Roman"/>
          <w:sz w:val="24"/>
          <w:szCs w:val="24"/>
          <w:lang w:eastAsia="it-IT"/>
        </w:rPr>
        <w:t xml:space="preserve"> , 59 , 1331-1339. </w:t>
      </w:r>
      <w:r w:rsidRPr="00904124">
        <w:rPr>
          <w:rFonts w:ascii="Times New Roman" w:eastAsia="Times New Roman" w:hAnsi="Times New Roman" w:cs="Times New Roman"/>
          <w:vanish/>
          <w:sz w:val="24"/>
          <w:szCs w:val="24"/>
          <w:lang w:eastAsia="it-IT"/>
        </w:rPr>
        <w:t xml:space="preserve">[ </w:t>
      </w:r>
      <w:hyperlink r:id="rId191" w:tgtFrame="_blank" w:history="1">
        <w:r w:rsidRPr="00904124">
          <w:rPr>
            <w:rFonts w:ascii="Times New Roman" w:eastAsia="Times New Roman" w:hAnsi="Times New Roman" w:cs="Times New Roman"/>
            <w:vanish/>
            <w:color w:val="0000FF"/>
            <w:sz w:val="24"/>
            <w:szCs w:val="24"/>
            <w:u w:val="single"/>
            <w:lang w:eastAsia="it-IT"/>
          </w:rPr>
          <w:t>Google Scholar</w:t>
        </w:r>
      </w:hyperlink>
      <w:r w:rsidRPr="00904124">
        <w:rPr>
          <w:rFonts w:ascii="Times New Roman" w:eastAsia="Times New Roman" w:hAnsi="Times New Roman" w:cs="Times New Roman"/>
          <w:vanish/>
          <w:sz w:val="24"/>
          <w:szCs w:val="24"/>
          <w:lang w:eastAsia="it-IT"/>
        </w:rPr>
        <w:t xml:space="preserve"> ] [ </w:t>
      </w:r>
      <w:hyperlink r:id="rId192" w:tgtFrame="_blank" w:history="1">
        <w:r w:rsidRPr="00904124">
          <w:rPr>
            <w:rFonts w:ascii="Times New Roman" w:eastAsia="Times New Roman" w:hAnsi="Times New Roman" w:cs="Times New Roman"/>
            <w:vanish/>
            <w:color w:val="0000FF"/>
            <w:sz w:val="24"/>
            <w:szCs w:val="24"/>
            <w:u w:val="single"/>
            <w:lang w:eastAsia="it-IT"/>
          </w:rPr>
          <w:t>CrossRef</w:t>
        </w:r>
      </w:hyperlink>
      <w:r w:rsidRPr="00904124">
        <w:rPr>
          <w:rFonts w:ascii="Times New Roman" w:eastAsia="Times New Roman" w:hAnsi="Times New Roman" w:cs="Times New Roman"/>
          <w:vanish/>
          <w:sz w:val="24"/>
          <w:szCs w:val="24"/>
          <w:lang w:eastAsia="it-IT"/>
        </w:rPr>
        <w:t xml:space="preserve"> ] [ </w:t>
      </w:r>
      <w:hyperlink r:id="rId193" w:tgtFrame="_blank" w:history="1">
        <w:r w:rsidRPr="00904124">
          <w:rPr>
            <w:rFonts w:ascii="Times New Roman" w:eastAsia="Times New Roman" w:hAnsi="Times New Roman" w:cs="Times New Roman"/>
            <w:vanish/>
            <w:color w:val="0000FF"/>
            <w:sz w:val="24"/>
            <w:szCs w:val="24"/>
            <w:u w:val="single"/>
            <w:lang w:eastAsia="it-IT"/>
          </w:rPr>
          <w:t>PubMed</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 </w:t>
      </w:r>
      <w:hyperlink r:id="rId194" w:tgtFrame="_blank" w:history="1">
        <w:r w:rsidRPr="00904124">
          <w:rPr>
            <w:rFonts w:ascii="Times New Roman" w:eastAsia="Times New Roman" w:hAnsi="Times New Roman" w:cs="Times New Roman"/>
            <w:color w:val="0000FF"/>
            <w:sz w:val="24"/>
            <w:szCs w:val="24"/>
            <w:u w:val="single"/>
            <w:lang w:eastAsia="it-IT"/>
          </w:rPr>
          <w:t xml:space="preserve">Google </w:t>
        </w:r>
        <w:proofErr w:type="spellStart"/>
        <w:r w:rsidRPr="00904124">
          <w:rPr>
            <w:rFonts w:ascii="Times New Roman" w:eastAsia="Times New Roman" w:hAnsi="Times New Roman" w:cs="Times New Roman"/>
            <w:color w:val="0000FF"/>
            <w:sz w:val="24"/>
            <w:szCs w:val="24"/>
            <w:u w:val="single"/>
            <w:lang w:eastAsia="it-IT"/>
          </w:rPr>
          <w:t>Scholar</w:t>
        </w:r>
        <w:proofErr w:type="spellEnd"/>
      </w:hyperlink>
      <w:r w:rsidRPr="00904124">
        <w:rPr>
          <w:rFonts w:ascii="Times New Roman" w:eastAsia="Times New Roman" w:hAnsi="Times New Roman" w:cs="Times New Roman"/>
          <w:sz w:val="24"/>
          <w:szCs w:val="24"/>
          <w:lang w:eastAsia="it-IT"/>
        </w:rPr>
        <w:t xml:space="preserve"> ] [ </w:t>
      </w:r>
      <w:hyperlink r:id="rId195" w:tgtFrame="_blank" w:history="1">
        <w:proofErr w:type="spellStart"/>
        <w:r w:rsidRPr="00904124">
          <w:rPr>
            <w:rFonts w:ascii="Times New Roman" w:eastAsia="Times New Roman" w:hAnsi="Times New Roman" w:cs="Times New Roman"/>
            <w:color w:val="0000FF"/>
            <w:sz w:val="24"/>
            <w:szCs w:val="24"/>
            <w:lang w:eastAsia="it-IT"/>
          </w:rPr>
          <w:t>CrossRef</w:t>
        </w:r>
        <w:proofErr w:type="spellEnd"/>
      </w:hyperlink>
      <w:r w:rsidRPr="00904124">
        <w:rPr>
          <w:rFonts w:ascii="Times New Roman" w:eastAsia="Times New Roman" w:hAnsi="Times New Roman" w:cs="Times New Roman"/>
          <w:sz w:val="24"/>
          <w:szCs w:val="24"/>
          <w:lang w:eastAsia="it-IT"/>
        </w:rPr>
        <w:t xml:space="preserve"> ] [ </w:t>
      </w:r>
      <w:hyperlink r:id="rId196" w:tgtFrame="_blank" w:history="1">
        <w:proofErr w:type="spellStart"/>
        <w:r w:rsidRPr="00904124">
          <w:rPr>
            <w:rFonts w:ascii="Times New Roman" w:eastAsia="Times New Roman" w:hAnsi="Times New Roman" w:cs="Times New Roman"/>
            <w:color w:val="0000FF"/>
            <w:sz w:val="24"/>
            <w:szCs w:val="24"/>
            <w:lang w:eastAsia="it-IT"/>
          </w:rPr>
          <w:t>PubMed</w:t>
        </w:r>
        <w:proofErr w:type="spellEnd"/>
      </w:hyperlink>
      <w:r w:rsidRPr="00904124">
        <w:rPr>
          <w:rFonts w:ascii="Times New Roman" w:eastAsia="Times New Roman" w:hAnsi="Times New Roman" w:cs="Times New Roman"/>
          <w:sz w:val="24"/>
          <w:szCs w:val="24"/>
          <w:lang w:eastAsia="it-IT"/>
        </w:rPr>
        <w:t xml:space="preserve"> ] </w:t>
      </w:r>
    </w:p>
    <w:p w:rsidR="00904124" w:rsidRPr="00904124" w:rsidRDefault="00904124" w:rsidP="00904124">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lang w:eastAsia="it-IT"/>
        </w:rPr>
        <w:t>Nickerson, KP;</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Nickerson</w:t>
      </w:r>
      <w:proofErr w:type="spellEnd"/>
      <w:r w:rsidRPr="00904124">
        <w:rPr>
          <w:rFonts w:ascii="Times New Roman" w:eastAsia="Times New Roman" w:hAnsi="Times New Roman" w:cs="Times New Roman"/>
          <w:sz w:val="24"/>
          <w:szCs w:val="24"/>
          <w:lang w:eastAsia="it-IT"/>
        </w:rPr>
        <w:t xml:space="preserve">, KP; </w:t>
      </w:r>
      <w:r w:rsidRPr="00904124">
        <w:rPr>
          <w:rFonts w:ascii="Times New Roman" w:eastAsia="Times New Roman" w:hAnsi="Times New Roman" w:cs="Times New Roman"/>
          <w:vanish/>
          <w:sz w:val="24"/>
          <w:szCs w:val="24"/>
          <w:lang w:eastAsia="it-IT"/>
        </w:rPr>
        <w:t>McDonald, C. Crohn's Disease-Associated Adherent-Invasive Escherichia coli Adhesion Is Enhanced by Exposure to the Ubiquitous Dietary Polysaccharide Maltodextrin.</w:t>
      </w:r>
      <w:r w:rsidRPr="00904124">
        <w:rPr>
          <w:rFonts w:ascii="Times New Roman" w:eastAsia="Times New Roman" w:hAnsi="Times New Roman" w:cs="Times New Roman"/>
          <w:sz w:val="24"/>
          <w:szCs w:val="24"/>
          <w:lang w:eastAsia="it-IT"/>
        </w:rPr>
        <w:t xml:space="preserve"> McDonald, C. L'adesione di malattia di </w:t>
      </w:r>
      <w:proofErr w:type="spellStart"/>
      <w:r w:rsidRPr="00904124">
        <w:rPr>
          <w:rFonts w:ascii="Times New Roman" w:eastAsia="Times New Roman" w:hAnsi="Times New Roman" w:cs="Times New Roman"/>
          <w:sz w:val="24"/>
          <w:szCs w:val="24"/>
          <w:lang w:eastAsia="it-IT"/>
        </w:rPr>
        <w:t>Escherichia</w:t>
      </w:r>
      <w:proofErr w:type="spellEnd"/>
      <w:r w:rsidRPr="00904124">
        <w:rPr>
          <w:rFonts w:ascii="Times New Roman" w:eastAsia="Times New Roman" w:hAnsi="Times New Roman" w:cs="Times New Roman"/>
          <w:sz w:val="24"/>
          <w:szCs w:val="24"/>
          <w:lang w:eastAsia="it-IT"/>
        </w:rPr>
        <w:t xml:space="preserve"> coli aderente alla malattia di C. </w:t>
      </w:r>
      <w:proofErr w:type="spellStart"/>
      <w:r w:rsidRPr="00904124">
        <w:rPr>
          <w:rFonts w:ascii="Times New Roman" w:eastAsia="Times New Roman" w:hAnsi="Times New Roman" w:cs="Times New Roman"/>
          <w:sz w:val="24"/>
          <w:szCs w:val="24"/>
          <w:lang w:eastAsia="it-IT"/>
        </w:rPr>
        <w:t>Crohn</w:t>
      </w:r>
      <w:proofErr w:type="spellEnd"/>
      <w:r w:rsidRPr="00904124">
        <w:rPr>
          <w:rFonts w:ascii="Times New Roman" w:eastAsia="Times New Roman" w:hAnsi="Times New Roman" w:cs="Times New Roman"/>
          <w:sz w:val="24"/>
          <w:szCs w:val="24"/>
          <w:lang w:eastAsia="it-IT"/>
        </w:rPr>
        <w:t xml:space="preserve"> è influenzata dall'esposizione alla </w:t>
      </w:r>
      <w:proofErr w:type="spellStart"/>
      <w:r w:rsidRPr="00904124">
        <w:rPr>
          <w:rFonts w:ascii="Times New Roman" w:eastAsia="Times New Roman" w:hAnsi="Times New Roman" w:cs="Times New Roman"/>
          <w:sz w:val="24"/>
          <w:szCs w:val="24"/>
          <w:lang w:eastAsia="it-IT"/>
        </w:rPr>
        <w:t>maltodestrina</w:t>
      </w:r>
      <w:proofErr w:type="spellEnd"/>
      <w:r w:rsidRPr="00904124">
        <w:rPr>
          <w:rFonts w:ascii="Times New Roman" w:eastAsia="Times New Roman" w:hAnsi="Times New Roman" w:cs="Times New Roman"/>
          <w:sz w:val="24"/>
          <w:szCs w:val="24"/>
          <w:lang w:eastAsia="it-IT"/>
        </w:rPr>
        <w:t xml:space="preserve"> dietetica </w:t>
      </w:r>
      <w:proofErr w:type="spellStart"/>
      <w:r w:rsidRPr="00904124">
        <w:rPr>
          <w:rFonts w:ascii="Times New Roman" w:eastAsia="Times New Roman" w:hAnsi="Times New Roman" w:cs="Times New Roman"/>
          <w:sz w:val="24"/>
          <w:szCs w:val="24"/>
          <w:lang w:eastAsia="it-IT"/>
        </w:rPr>
        <w:t>polisaccaridica</w:t>
      </w:r>
      <w:proofErr w:type="spellEnd"/>
      <w:r w:rsidRPr="00904124">
        <w:rPr>
          <w:rFonts w:ascii="Times New Roman" w:eastAsia="Times New Roman" w:hAnsi="Times New Roman" w:cs="Times New Roman"/>
          <w:sz w:val="24"/>
          <w:szCs w:val="24"/>
          <w:lang w:eastAsia="it-IT"/>
        </w:rPr>
        <w:t xml:space="preserve"> onnipresente. </w:t>
      </w:r>
      <w:r w:rsidRPr="00904124">
        <w:rPr>
          <w:rFonts w:ascii="Times New Roman" w:eastAsia="Times New Roman" w:hAnsi="Times New Roman" w:cs="Times New Roman"/>
          <w:vanish/>
          <w:sz w:val="24"/>
          <w:szCs w:val="24"/>
          <w:lang w:eastAsia="it-IT"/>
        </w:rPr>
        <w:t xml:space="preserve">PLoS ONE </w:t>
      </w:r>
      <w:r w:rsidRPr="00904124">
        <w:rPr>
          <w:rFonts w:ascii="Times New Roman" w:eastAsia="Times New Roman" w:hAnsi="Times New Roman" w:cs="Times New Roman"/>
          <w:b/>
          <w:bCs/>
          <w:vanish/>
          <w:sz w:val="24"/>
          <w:szCs w:val="24"/>
          <w:lang w:eastAsia="it-IT"/>
        </w:rPr>
        <w:t>2012</w:t>
      </w:r>
      <w:r w:rsidRPr="00904124">
        <w:rPr>
          <w:rFonts w:ascii="Times New Roman" w:eastAsia="Times New Roman" w:hAnsi="Times New Roman" w:cs="Times New Roman"/>
          <w:vanish/>
          <w:sz w:val="24"/>
          <w:szCs w:val="24"/>
          <w:lang w:eastAsia="it-IT"/>
        </w:rPr>
        <w:t xml:space="preserve"> , 7 , e52132.</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PLoS</w:t>
      </w:r>
      <w:proofErr w:type="spellEnd"/>
      <w:r w:rsidRPr="00904124">
        <w:rPr>
          <w:rFonts w:ascii="Times New Roman" w:eastAsia="Times New Roman" w:hAnsi="Times New Roman" w:cs="Times New Roman"/>
          <w:sz w:val="24"/>
          <w:szCs w:val="24"/>
          <w:lang w:eastAsia="it-IT"/>
        </w:rPr>
        <w:t xml:space="preserve"> ONE </w:t>
      </w:r>
      <w:r w:rsidRPr="00904124">
        <w:rPr>
          <w:rFonts w:ascii="Times New Roman" w:eastAsia="Times New Roman" w:hAnsi="Times New Roman" w:cs="Times New Roman"/>
          <w:b/>
          <w:bCs/>
          <w:sz w:val="24"/>
          <w:szCs w:val="24"/>
          <w:lang w:eastAsia="it-IT"/>
        </w:rPr>
        <w:t>2012</w:t>
      </w:r>
      <w:r w:rsidRPr="00904124">
        <w:rPr>
          <w:rFonts w:ascii="Times New Roman" w:eastAsia="Times New Roman" w:hAnsi="Times New Roman" w:cs="Times New Roman"/>
          <w:sz w:val="24"/>
          <w:szCs w:val="24"/>
          <w:lang w:eastAsia="it-IT"/>
        </w:rPr>
        <w:t xml:space="preserve"> , 7 , e52132. </w:t>
      </w:r>
      <w:r w:rsidRPr="00904124">
        <w:rPr>
          <w:rFonts w:ascii="Times New Roman" w:eastAsia="Times New Roman" w:hAnsi="Times New Roman" w:cs="Times New Roman"/>
          <w:vanish/>
          <w:sz w:val="24"/>
          <w:szCs w:val="24"/>
          <w:lang w:eastAsia="it-IT"/>
        </w:rPr>
        <w:t xml:space="preserve">[ </w:t>
      </w:r>
      <w:hyperlink r:id="rId197" w:tgtFrame="_blank" w:history="1">
        <w:r w:rsidRPr="00904124">
          <w:rPr>
            <w:rFonts w:ascii="Times New Roman" w:eastAsia="Times New Roman" w:hAnsi="Times New Roman" w:cs="Times New Roman"/>
            <w:vanish/>
            <w:color w:val="0000FF"/>
            <w:sz w:val="24"/>
            <w:szCs w:val="24"/>
            <w:u w:val="single"/>
            <w:lang w:eastAsia="it-IT"/>
          </w:rPr>
          <w:t>Google Scholar</w:t>
        </w:r>
      </w:hyperlink>
      <w:r w:rsidRPr="00904124">
        <w:rPr>
          <w:rFonts w:ascii="Times New Roman" w:eastAsia="Times New Roman" w:hAnsi="Times New Roman" w:cs="Times New Roman"/>
          <w:vanish/>
          <w:sz w:val="24"/>
          <w:szCs w:val="24"/>
          <w:lang w:eastAsia="it-IT"/>
        </w:rPr>
        <w:t xml:space="preserve"> ] [ </w:t>
      </w:r>
      <w:hyperlink r:id="rId198" w:tgtFrame="_blank" w:history="1">
        <w:r w:rsidRPr="00904124">
          <w:rPr>
            <w:rFonts w:ascii="Times New Roman" w:eastAsia="Times New Roman" w:hAnsi="Times New Roman" w:cs="Times New Roman"/>
            <w:vanish/>
            <w:color w:val="0000FF"/>
            <w:sz w:val="24"/>
            <w:szCs w:val="24"/>
            <w:u w:val="single"/>
            <w:lang w:eastAsia="it-IT"/>
          </w:rPr>
          <w:t>CrossRef</w:t>
        </w:r>
      </w:hyperlink>
      <w:r w:rsidRPr="00904124">
        <w:rPr>
          <w:rFonts w:ascii="Times New Roman" w:eastAsia="Times New Roman" w:hAnsi="Times New Roman" w:cs="Times New Roman"/>
          <w:vanish/>
          <w:sz w:val="24"/>
          <w:szCs w:val="24"/>
          <w:lang w:eastAsia="it-IT"/>
        </w:rPr>
        <w:t xml:space="preserve"> ] [ </w:t>
      </w:r>
      <w:hyperlink r:id="rId199" w:tgtFrame="_blank" w:history="1">
        <w:r w:rsidRPr="00904124">
          <w:rPr>
            <w:rFonts w:ascii="Times New Roman" w:eastAsia="Times New Roman" w:hAnsi="Times New Roman" w:cs="Times New Roman"/>
            <w:vanish/>
            <w:color w:val="0000FF"/>
            <w:sz w:val="24"/>
            <w:szCs w:val="24"/>
            <w:u w:val="single"/>
            <w:lang w:eastAsia="it-IT"/>
          </w:rPr>
          <w:t>PubMed</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 </w:t>
      </w:r>
      <w:hyperlink r:id="rId200" w:tgtFrame="_blank" w:history="1">
        <w:r w:rsidRPr="00904124">
          <w:rPr>
            <w:rFonts w:ascii="Times New Roman" w:eastAsia="Times New Roman" w:hAnsi="Times New Roman" w:cs="Times New Roman"/>
            <w:color w:val="0000FF"/>
            <w:sz w:val="24"/>
            <w:szCs w:val="24"/>
            <w:u w:val="single"/>
            <w:lang w:eastAsia="it-IT"/>
          </w:rPr>
          <w:t xml:space="preserve">Google </w:t>
        </w:r>
        <w:proofErr w:type="spellStart"/>
        <w:r w:rsidRPr="00904124">
          <w:rPr>
            <w:rFonts w:ascii="Times New Roman" w:eastAsia="Times New Roman" w:hAnsi="Times New Roman" w:cs="Times New Roman"/>
            <w:color w:val="0000FF"/>
            <w:sz w:val="24"/>
            <w:szCs w:val="24"/>
            <w:u w:val="single"/>
            <w:lang w:eastAsia="it-IT"/>
          </w:rPr>
          <w:t>Scholar</w:t>
        </w:r>
        <w:proofErr w:type="spellEnd"/>
      </w:hyperlink>
      <w:r w:rsidRPr="00904124">
        <w:rPr>
          <w:rFonts w:ascii="Times New Roman" w:eastAsia="Times New Roman" w:hAnsi="Times New Roman" w:cs="Times New Roman"/>
          <w:sz w:val="24"/>
          <w:szCs w:val="24"/>
          <w:lang w:eastAsia="it-IT"/>
        </w:rPr>
        <w:t xml:space="preserve"> ] [ </w:t>
      </w:r>
      <w:hyperlink r:id="rId201" w:tgtFrame="_blank" w:history="1">
        <w:proofErr w:type="spellStart"/>
        <w:r w:rsidRPr="00904124">
          <w:rPr>
            <w:rFonts w:ascii="Times New Roman" w:eastAsia="Times New Roman" w:hAnsi="Times New Roman" w:cs="Times New Roman"/>
            <w:color w:val="0000FF"/>
            <w:sz w:val="24"/>
            <w:szCs w:val="24"/>
            <w:lang w:eastAsia="it-IT"/>
          </w:rPr>
          <w:t>CrossRef</w:t>
        </w:r>
        <w:proofErr w:type="spellEnd"/>
      </w:hyperlink>
      <w:r w:rsidRPr="00904124">
        <w:rPr>
          <w:rFonts w:ascii="Times New Roman" w:eastAsia="Times New Roman" w:hAnsi="Times New Roman" w:cs="Times New Roman"/>
          <w:sz w:val="24"/>
          <w:szCs w:val="24"/>
          <w:lang w:eastAsia="it-IT"/>
        </w:rPr>
        <w:t xml:space="preserve"> ] [ </w:t>
      </w:r>
      <w:hyperlink r:id="rId202" w:tgtFrame="_blank" w:history="1">
        <w:proofErr w:type="spellStart"/>
        <w:r w:rsidRPr="00904124">
          <w:rPr>
            <w:rFonts w:ascii="Times New Roman" w:eastAsia="Times New Roman" w:hAnsi="Times New Roman" w:cs="Times New Roman"/>
            <w:color w:val="0000FF"/>
            <w:sz w:val="24"/>
            <w:szCs w:val="24"/>
            <w:lang w:eastAsia="it-IT"/>
          </w:rPr>
          <w:t>PubMed</w:t>
        </w:r>
        <w:proofErr w:type="spellEnd"/>
      </w:hyperlink>
      <w:r w:rsidRPr="00904124">
        <w:rPr>
          <w:rFonts w:ascii="Times New Roman" w:eastAsia="Times New Roman" w:hAnsi="Times New Roman" w:cs="Times New Roman"/>
          <w:sz w:val="24"/>
          <w:szCs w:val="24"/>
          <w:lang w:eastAsia="it-IT"/>
        </w:rPr>
        <w:t xml:space="preserve"> ] </w:t>
      </w:r>
    </w:p>
    <w:p w:rsidR="00904124" w:rsidRPr="00904124" w:rsidRDefault="00904124" w:rsidP="00904124">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lang w:eastAsia="it-IT"/>
        </w:rPr>
        <w:t>David, LA;</w:t>
      </w:r>
      <w:r w:rsidRPr="00904124">
        <w:rPr>
          <w:rFonts w:ascii="Times New Roman" w:eastAsia="Times New Roman" w:hAnsi="Times New Roman" w:cs="Times New Roman"/>
          <w:sz w:val="24"/>
          <w:szCs w:val="24"/>
          <w:lang w:eastAsia="it-IT"/>
        </w:rPr>
        <w:t xml:space="preserve"> David, LA; </w:t>
      </w:r>
      <w:r w:rsidRPr="00904124">
        <w:rPr>
          <w:rFonts w:ascii="Times New Roman" w:eastAsia="Times New Roman" w:hAnsi="Times New Roman" w:cs="Times New Roman"/>
          <w:vanish/>
          <w:sz w:val="24"/>
          <w:szCs w:val="24"/>
          <w:lang w:eastAsia="it-IT"/>
        </w:rPr>
        <w:t>Maurice, CF;</w:t>
      </w:r>
      <w:r w:rsidRPr="00904124">
        <w:rPr>
          <w:rFonts w:ascii="Times New Roman" w:eastAsia="Times New Roman" w:hAnsi="Times New Roman" w:cs="Times New Roman"/>
          <w:sz w:val="24"/>
          <w:szCs w:val="24"/>
          <w:lang w:eastAsia="it-IT"/>
        </w:rPr>
        <w:t xml:space="preserve"> Maurice, CF; </w:t>
      </w:r>
      <w:r w:rsidRPr="00904124">
        <w:rPr>
          <w:rFonts w:ascii="Times New Roman" w:eastAsia="Times New Roman" w:hAnsi="Times New Roman" w:cs="Times New Roman"/>
          <w:vanish/>
          <w:sz w:val="24"/>
          <w:szCs w:val="24"/>
          <w:lang w:eastAsia="it-IT"/>
        </w:rPr>
        <w:t>Carmody, RN;</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Carmody</w:t>
      </w:r>
      <w:proofErr w:type="spellEnd"/>
      <w:r w:rsidRPr="00904124">
        <w:rPr>
          <w:rFonts w:ascii="Times New Roman" w:eastAsia="Times New Roman" w:hAnsi="Times New Roman" w:cs="Times New Roman"/>
          <w:sz w:val="24"/>
          <w:szCs w:val="24"/>
          <w:lang w:eastAsia="it-IT"/>
        </w:rPr>
        <w:t xml:space="preserve">, RN; </w:t>
      </w:r>
      <w:r w:rsidRPr="00904124">
        <w:rPr>
          <w:rFonts w:ascii="Times New Roman" w:eastAsia="Times New Roman" w:hAnsi="Times New Roman" w:cs="Times New Roman"/>
          <w:vanish/>
          <w:sz w:val="24"/>
          <w:szCs w:val="24"/>
          <w:lang w:eastAsia="it-IT"/>
        </w:rPr>
        <w:t>Gootenberg, DB;</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Gootenberg</w:t>
      </w:r>
      <w:proofErr w:type="spellEnd"/>
      <w:r w:rsidRPr="00904124">
        <w:rPr>
          <w:rFonts w:ascii="Times New Roman" w:eastAsia="Times New Roman" w:hAnsi="Times New Roman" w:cs="Times New Roman"/>
          <w:sz w:val="24"/>
          <w:szCs w:val="24"/>
          <w:lang w:eastAsia="it-IT"/>
        </w:rPr>
        <w:t xml:space="preserve">, DB; </w:t>
      </w:r>
      <w:r w:rsidRPr="00904124">
        <w:rPr>
          <w:rFonts w:ascii="Times New Roman" w:eastAsia="Times New Roman" w:hAnsi="Times New Roman" w:cs="Times New Roman"/>
          <w:vanish/>
          <w:sz w:val="24"/>
          <w:szCs w:val="24"/>
          <w:lang w:eastAsia="it-IT"/>
        </w:rPr>
        <w:t>Button, JE;</w:t>
      </w:r>
      <w:r w:rsidRPr="00904124">
        <w:rPr>
          <w:rFonts w:ascii="Times New Roman" w:eastAsia="Times New Roman" w:hAnsi="Times New Roman" w:cs="Times New Roman"/>
          <w:sz w:val="24"/>
          <w:szCs w:val="24"/>
          <w:lang w:eastAsia="it-IT"/>
        </w:rPr>
        <w:t xml:space="preserve"> Button, JE; </w:t>
      </w:r>
      <w:r w:rsidRPr="00904124">
        <w:rPr>
          <w:rFonts w:ascii="Times New Roman" w:eastAsia="Times New Roman" w:hAnsi="Times New Roman" w:cs="Times New Roman"/>
          <w:vanish/>
          <w:sz w:val="24"/>
          <w:szCs w:val="24"/>
          <w:lang w:eastAsia="it-IT"/>
        </w:rPr>
        <w:t>Wolfe, BE;</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Wolfe</w:t>
      </w:r>
      <w:proofErr w:type="spellEnd"/>
      <w:r w:rsidRPr="00904124">
        <w:rPr>
          <w:rFonts w:ascii="Times New Roman" w:eastAsia="Times New Roman" w:hAnsi="Times New Roman" w:cs="Times New Roman"/>
          <w:sz w:val="24"/>
          <w:szCs w:val="24"/>
          <w:lang w:eastAsia="it-IT"/>
        </w:rPr>
        <w:t xml:space="preserve">, BE; </w:t>
      </w:r>
      <w:r w:rsidRPr="00904124">
        <w:rPr>
          <w:rFonts w:ascii="Times New Roman" w:eastAsia="Times New Roman" w:hAnsi="Times New Roman" w:cs="Times New Roman"/>
          <w:vanish/>
          <w:sz w:val="24"/>
          <w:szCs w:val="24"/>
          <w:lang w:eastAsia="it-IT"/>
        </w:rPr>
        <w:t>Ling, AV;</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Ling</w:t>
      </w:r>
      <w:proofErr w:type="spellEnd"/>
      <w:r w:rsidRPr="00904124">
        <w:rPr>
          <w:rFonts w:ascii="Times New Roman" w:eastAsia="Times New Roman" w:hAnsi="Times New Roman" w:cs="Times New Roman"/>
          <w:sz w:val="24"/>
          <w:szCs w:val="24"/>
          <w:lang w:eastAsia="it-IT"/>
        </w:rPr>
        <w:t xml:space="preserve">, AV; </w:t>
      </w:r>
      <w:r w:rsidRPr="00904124">
        <w:rPr>
          <w:rFonts w:ascii="Times New Roman" w:eastAsia="Times New Roman" w:hAnsi="Times New Roman" w:cs="Times New Roman"/>
          <w:vanish/>
          <w:sz w:val="24"/>
          <w:szCs w:val="24"/>
          <w:lang w:eastAsia="it-IT"/>
        </w:rPr>
        <w:t>Devlin, AS;</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Devlin</w:t>
      </w:r>
      <w:proofErr w:type="spellEnd"/>
      <w:r w:rsidRPr="00904124">
        <w:rPr>
          <w:rFonts w:ascii="Times New Roman" w:eastAsia="Times New Roman" w:hAnsi="Times New Roman" w:cs="Times New Roman"/>
          <w:sz w:val="24"/>
          <w:szCs w:val="24"/>
          <w:lang w:eastAsia="it-IT"/>
        </w:rPr>
        <w:t xml:space="preserve">, AS; </w:t>
      </w:r>
      <w:r w:rsidRPr="00904124">
        <w:rPr>
          <w:rFonts w:ascii="Times New Roman" w:eastAsia="Times New Roman" w:hAnsi="Times New Roman" w:cs="Times New Roman"/>
          <w:vanish/>
          <w:sz w:val="24"/>
          <w:szCs w:val="24"/>
          <w:lang w:eastAsia="it-IT"/>
        </w:rPr>
        <w:t>Varma, Y.;</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Varma</w:t>
      </w:r>
      <w:proofErr w:type="spellEnd"/>
      <w:r w:rsidRPr="00904124">
        <w:rPr>
          <w:rFonts w:ascii="Times New Roman" w:eastAsia="Times New Roman" w:hAnsi="Times New Roman" w:cs="Times New Roman"/>
          <w:sz w:val="24"/>
          <w:szCs w:val="24"/>
          <w:lang w:eastAsia="it-IT"/>
        </w:rPr>
        <w:t xml:space="preserve">, Y .; </w:t>
      </w:r>
      <w:r w:rsidRPr="00904124">
        <w:rPr>
          <w:rFonts w:ascii="Times New Roman" w:eastAsia="Times New Roman" w:hAnsi="Times New Roman" w:cs="Times New Roman"/>
          <w:vanish/>
          <w:sz w:val="24"/>
          <w:szCs w:val="24"/>
          <w:lang w:eastAsia="it-IT"/>
        </w:rPr>
        <w:t>Fischbach, MA;</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Fischbach</w:t>
      </w:r>
      <w:proofErr w:type="spellEnd"/>
      <w:r w:rsidRPr="00904124">
        <w:rPr>
          <w:rFonts w:ascii="Times New Roman" w:eastAsia="Times New Roman" w:hAnsi="Times New Roman" w:cs="Times New Roman"/>
          <w:sz w:val="24"/>
          <w:szCs w:val="24"/>
          <w:lang w:eastAsia="it-IT"/>
        </w:rPr>
        <w:t xml:space="preserve">, MA; </w:t>
      </w:r>
      <w:r w:rsidRPr="00904124">
        <w:rPr>
          <w:rFonts w:ascii="Times New Roman" w:eastAsia="Times New Roman" w:hAnsi="Times New Roman" w:cs="Times New Roman"/>
          <w:vanish/>
          <w:sz w:val="24"/>
          <w:szCs w:val="24"/>
          <w:lang w:eastAsia="it-IT"/>
        </w:rPr>
        <w:t>et al.</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et</w:t>
      </w:r>
      <w:proofErr w:type="spellEnd"/>
      <w:r w:rsidRPr="00904124">
        <w:rPr>
          <w:rFonts w:ascii="Times New Roman" w:eastAsia="Times New Roman" w:hAnsi="Times New Roman" w:cs="Times New Roman"/>
          <w:sz w:val="24"/>
          <w:szCs w:val="24"/>
          <w:lang w:eastAsia="it-IT"/>
        </w:rPr>
        <w:t xml:space="preserve"> al. </w:t>
      </w:r>
      <w:r w:rsidRPr="00904124">
        <w:rPr>
          <w:rFonts w:ascii="Times New Roman" w:eastAsia="Times New Roman" w:hAnsi="Times New Roman" w:cs="Times New Roman"/>
          <w:vanish/>
          <w:sz w:val="24"/>
          <w:szCs w:val="24"/>
          <w:lang w:eastAsia="it-IT"/>
        </w:rPr>
        <w:t>Diet rapidly and reproducibly alters the human gut microbiome.</w:t>
      </w:r>
      <w:r w:rsidRPr="00904124">
        <w:rPr>
          <w:rFonts w:ascii="Times New Roman" w:eastAsia="Times New Roman" w:hAnsi="Times New Roman" w:cs="Times New Roman"/>
          <w:sz w:val="24"/>
          <w:szCs w:val="24"/>
          <w:lang w:eastAsia="it-IT"/>
        </w:rPr>
        <w:t xml:space="preserve"> La dieta altera rapidamente e in modo riproducibile il </w:t>
      </w:r>
      <w:proofErr w:type="spellStart"/>
      <w:r w:rsidRPr="00904124">
        <w:rPr>
          <w:rFonts w:ascii="Times New Roman" w:eastAsia="Times New Roman" w:hAnsi="Times New Roman" w:cs="Times New Roman"/>
          <w:sz w:val="24"/>
          <w:szCs w:val="24"/>
          <w:lang w:eastAsia="it-IT"/>
        </w:rPr>
        <w:t>microbioma</w:t>
      </w:r>
      <w:proofErr w:type="spellEnd"/>
      <w:r w:rsidRPr="00904124">
        <w:rPr>
          <w:rFonts w:ascii="Times New Roman" w:eastAsia="Times New Roman" w:hAnsi="Times New Roman" w:cs="Times New Roman"/>
          <w:sz w:val="24"/>
          <w:szCs w:val="24"/>
          <w:lang w:eastAsia="it-IT"/>
        </w:rPr>
        <w:t xml:space="preserve"> intestinale umano. </w:t>
      </w:r>
      <w:r w:rsidRPr="00904124">
        <w:rPr>
          <w:rFonts w:ascii="Times New Roman" w:eastAsia="Times New Roman" w:hAnsi="Times New Roman" w:cs="Times New Roman"/>
          <w:vanish/>
          <w:sz w:val="24"/>
          <w:szCs w:val="24"/>
          <w:lang w:eastAsia="it-IT"/>
        </w:rPr>
        <w:t xml:space="preserve">Nature </w:t>
      </w:r>
      <w:r w:rsidRPr="00904124">
        <w:rPr>
          <w:rFonts w:ascii="Times New Roman" w:eastAsia="Times New Roman" w:hAnsi="Times New Roman" w:cs="Times New Roman"/>
          <w:b/>
          <w:bCs/>
          <w:vanish/>
          <w:sz w:val="24"/>
          <w:szCs w:val="24"/>
          <w:lang w:eastAsia="it-IT"/>
        </w:rPr>
        <w:t>2014</w:t>
      </w:r>
      <w:r w:rsidRPr="00904124">
        <w:rPr>
          <w:rFonts w:ascii="Times New Roman" w:eastAsia="Times New Roman" w:hAnsi="Times New Roman" w:cs="Times New Roman"/>
          <w:vanish/>
          <w:sz w:val="24"/>
          <w:szCs w:val="24"/>
          <w:lang w:eastAsia="it-IT"/>
        </w:rPr>
        <w:t xml:space="preserve"> , 505 , 559–563.</w:t>
      </w:r>
      <w:r w:rsidRPr="00904124">
        <w:rPr>
          <w:rFonts w:ascii="Times New Roman" w:eastAsia="Times New Roman" w:hAnsi="Times New Roman" w:cs="Times New Roman"/>
          <w:sz w:val="24"/>
          <w:szCs w:val="24"/>
          <w:lang w:eastAsia="it-IT"/>
        </w:rPr>
        <w:t xml:space="preserve"> Nature </w:t>
      </w:r>
      <w:r w:rsidRPr="00904124">
        <w:rPr>
          <w:rFonts w:ascii="Times New Roman" w:eastAsia="Times New Roman" w:hAnsi="Times New Roman" w:cs="Times New Roman"/>
          <w:b/>
          <w:bCs/>
          <w:sz w:val="24"/>
          <w:szCs w:val="24"/>
          <w:lang w:eastAsia="it-IT"/>
        </w:rPr>
        <w:t>2014</w:t>
      </w:r>
      <w:r w:rsidRPr="00904124">
        <w:rPr>
          <w:rFonts w:ascii="Times New Roman" w:eastAsia="Times New Roman" w:hAnsi="Times New Roman" w:cs="Times New Roman"/>
          <w:sz w:val="24"/>
          <w:szCs w:val="24"/>
          <w:lang w:eastAsia="it-IT"/>
        </w:rPr>
        <w:t xml:space="preserve"> , 505 , 559-563. </w:t>
      </w:r>
      <w:r w:rsidRPr="00904124">
        <w:rPr>
          <w:rFonts w:ascii="Times New Roman" w:eastAsia="Times New Roman" w:hAnsi="Times New Roman" w:cs="Times New Roman"/>
          <w:vanish/>
          <w:sz w:val="24"/>
          <w:szCs w:val="24"/>
          <w:lang w:eastAsia="it-IT"/>
        </w:rPr>
        <w:t xml:space="preserve">[ </w:t>
      </w:r>
      <w:hyperlink r:id="rId203" w:tgtFrame="_blank" w:history="1">
        <w:r w:rsidRPr="00904124">
          <w:rPr>
            <w:rFonts w:ascii="Times New Roman" w:eastAsia="Times New Roman" w:hAnsi="Times New Roman" w:cs="Times New Roman"/>
            <w:vanish/>
            <w:color w:val="0000FF"/>
            <w:sz w:val="24"/>
            <w:szCs w:val="24"/>
            <w:u w:val="single"/>
            <w:lang w:eastAsia="it-IT"/>
          </w:rPr>
          <w:t>Google Scholar</w:t>
        </w:r>
      </w:hyperlink>
      <w:r w:rsidRPr="00904124">
        <w:rPr>
          <w:rFonts w:ascii="Times New Roman" w:eastAsia="Times New Roman" w:hAnsi="Times New Roman" w:cs="Times New Roman"/>
          <w:vanish/>
          <w:sz w:val="24"/>
          <w:szCs w:val="24"/>
          <w:lang w:eastAsia="it-IT"/>
        </w:rPr>
        <w:t xml:space="preserve"> ] [ </w:t>
      </w:r>
      <w:hyperlink r:id="rId204" w:tgtFrame="_blank" w:history="1">
        <w:r w:rsidRPr="00904124">
          <w:rPr>
            <w:rFonts w:ascii="Times New Roman" w:eastAsia="Times New Roman" w:hAnsi="Times New Roman" w:cs="Times New Roman"/>
            <w:vanish/>
            <w:color w:val="0000FF"/>
            <w:sz w:val="24"/>
            <w:szCs w:val="24"/>
            <w:u w:val="single"/>
            <w:lang w:eastAsia="it-IT"/>
          </w:rPr>
          <w:t>CrossRef</w:t>
        </w:r>
      </w:hyperlink>
      <w:r w:rsidRPr="00904124">
        <w:rPr>
          <w:rFonts w:ascii="Times New Roman" w:eastAsia="Times New Roman" w:hAnsi="Times New Roman" w:cs="Times New Roman"/>
          <w:vanish/>
          <w:sz w:val="24"/>
          <w:szCs w:val="24"/>
          <w:lang w:eastAsia="it-IT"/>
        </w:rPr>
        <w:t xml:space="preserve"> ] [ </w:t>
      </w:r>
      <w:hyperlink r:id="rId205" w:tgtFrame="_blank" w:history="1">
        <w:r w:rsidRPr="00904124">
          <w:rPr>
            <w:rFonts w:ascii="Times New Roman" w:eastAsia="Times New Roman" w:hAnsi="Times New Roman" w:cs="Times New Roman"/>
            <w:vanish/>
            <w:color w:val="0000FF"/>
            <w:sz w:val="24"/>
            <w:szCs w:val="24"/>
            <w:u w:val="single"/>
            <w:lang w:eastAsia="it-IT"/>
          </w:rPr>
          <w:t>PubMed</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 </w:t>
      </w:r>
      <w:hyperlink r:id="rId206" w:tgtFrame="_blank" w:history="1">
        <w:r w:rsidRPr="00904124">
          <w:rPr>
            <w:rFonts w:ascii="Times New Roman" w:eastAsia="Times New Roman" w:hAnsi="Times New Roman" w:cs="Times New Roman"/>
            <w:color w:val="0000FF"/>
            <w:sz w:val="24"/>
            <w:szCs w:val="24"/>
            <w:u w:val="single"/>
            <w:lang w:eastAsia="it-IT"/>
          </w:rPr>
          <w:t xml:space="preserve">Google </w:t>
        </w:r>
        <w:proofErr w:type="spellStart"/>
        <w:r w:rsidRPr="00904124">
          <w:rPr>
            <w:rFonts w:ascii="Times New Roman" w:eastAsia="Times New Roman" w:hAnsi="Times New Roman" w:cs="Times New Roman"/>
            <w:color w:val="0000FF"/>
            <w:sz w:val="24"/>
            <w:szCs w:val="24"/>
            <w:u w:val="single"/>
            <w:lang w:eastAsia="it-IT"/>
          </w:rPr>
          <w:t>Scholar</w:t>
        </w:r>
        <w:proofErr w:type="spellEnd"/>
      </w:hyperlink>
      <w:r w:rsidRPr="00904124">
        <w:rPr>
          <w:rFonts w:ascii="Times New Roman" w:eastAsia="Times New Roman" w:hAnsi="Times New Roman" w:cs="Times New Roman"/>
          <w:sz w:val="24"/>
          <w:szCs w:val="24"/>
          <w:lang w:eastAsia="it-IT"/>
        </w:rPr>
        <w:t xml:space="preserve"> ] [ </w:t>
      </w:r>
      <w:hyperlink r:id="rId207" w:tgtFrame="_blank" w:history="1">
        <w:proofErr w:type="spellStart"/>
        <w:r w:rsidRPr="00904124">
          <w:rPr>
            <w:rFonts w:ascii="Times New Roman" w:eastAsia="Times New Roman" w:hAnsi="Times New Roman" w:cs="Times New Roman"/>
            <w:color w:val="0000FF"/>
            <w:sz w:val="24"/>
            <w:szCs w:val="24"/>
            <w:lang w:eastAsia="it-IT"/>
          </w:rPr>
          <w:t>CrossRef</w:t>
        </w:r>
        <w:proofErr w:type="spellEnd"/>
      </w:hyperlink>
      <w:r w:rsidRPr="00904124">
        <w:rPr>
          <w:rFonts w:ascii="Times New Roman" w:eastAsia="Times New Roman" w:hAnsi="Times New Roman" w:cs="Times New Roman"/>
          <w:sz w:val="24"/>
          <w:szCs w:val="24"/>
          <w:lang w:eastAsia="it-IT"/>
        </w:rPr>
        <w:t xml:space="preserve"> ] [ </w:t>
      </w:r>
      <w:hyperlink r:id="rId208" w:tgtFrame="_blank" w:history="1">
        <w:proofErr w:type="spellStart"/>
        <w:r w:rsidRPr="00904124">
          <w:rPr>
            <w:rFonts w:ascii="Times New Roman" w:eastAsia="Times New Roman" w:hAnsi="Times New Roman" w:cs="Times New Roman"/>
            <w:color w:val="0000FF"/>
            <w:sz w:val="24"/>
            <w:szCs w:val="24"/>
            <w:lang w:eastAsia="it-IT"/>
          </w:rPr>
          <w:t>PubMed</w:t>
        </w:r>
        <w:proofErr w:type="spellEnd"/>
      </w:hyperlink>
      <w:r w:rsidRPr="00904124">
        <w:rPr>
          <w:rFonts w:ascii="Times New Roman" w:eastAsia="Times New Roman" w:hAnsi="Times New Roman" w:cs="Times New Roman"/>
          <w:sz w:val="24"/>
          <w:szCs w:val="24"/>
          <w:lang w:eastAsia="it-IT"/>
        </w:rPr>
        <w:t xml:space="preserve"> ] </w:t>
      </w:r>
    </w:p>
    <w:p w:rsidR="00904124" w:rsidRPr="00904124" w:rsidRDefault="00904124" w:rsidP="00904124">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lang w:eastAsia="it-IT"/>
        </w:rPr>
        <w:t>Sigall-Boneh, R.;</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Sigall-Boneh</w:t>
      </w:r>
      <w:proofErr w:type="spellEnd"/>
      <w:r w:rsidRPr="00904124">
        <w:rPr>
          <w:rFonts w:ascii="Times New Roman" w:eastAsia="Times New Roman" w:hAnsi="Times New Roman" w:cs="Times New Roman"/>
          <w:sz w:val="24"/>
          <w:szCs w:val="24"/>
          <w:lang w:eastAsia="it-IT"/>
        </w:rPr>
        <w:t xml:space="preserve">, R .; </w:t>
      </w:r>
      <w:r w:rsidRPr="00904124">
        <w:rPr>
          <w:rFonts w:ascii="Times New Roman" w:eastAsia="Times New Roman" w:hAnsi="Times New Roman" w:cs="Times New Roman"/>
          <w:vanish/>
          <w:sz w:val="24"/>
          <w:szCs w:val="24"/>
          <w:lang w:eastAsia="it-IT"/>
        </w:rPr>
        <w:t>Pfeffer-Gik, T.;</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Pfeffer-Gik</w:t>
      </w:r>
      <w:proofErr w:type="spellEnd"/>
      <w:r w:rsidRPr="00904124">
        <w:rPr>
          <w:rFonts w:ascii="Times New Roman" w:eastAsia="Times New Roman" w:hAnsi="Times New Roman" w:cs="Times New Roman"/>
          <w:sz w:val="24"/>
          <w:szCs w:val="24"/>
          <w:lang w:eastAsia="it-IT"/>
        </w:rPr>
        <w:t xml:space="preserve">, T .; </w:t>
      </w:r>
      <w:r w:rsidRPr="00904124">
        <w:rPr>
          <w:rFonts w:ascii="Times New Roman" w:eastAsia="Times New Roman" w:hAnsi="Times New Roman" w:cs="Times New Roman"/>
          <w:vanish/>
          <w:sz w:val="24"/>
          <w:szCs w:val="24"/>
          <w:lang w:eastAsia="it-IT"/>
        </w:rPr>
        <w:t>Segal, I.;</w:t>
      </w:r>
      <w:r w:rsidRPr="00904124">
        <w:rPr>
          <w:rFonts w:ascii="Times New Roman" w:eastAsia="Times New Roman" w:hAnsi="Times New Roman" w:cs="Times New Roman"/>
          <w:sz w:val="24"/>
          <w:szCs w:val="24"/>
          <w:lang w:eastAsia="it-IT"/>
        </w:rPr>
        <w:t xml:space="preserve"> Segal, I .; </w:t>
      </w:r>
      <w:r w:rsidRPr="00904124">
        <w:rPr>
          <w:rFonts w:ascii="Times New Roman" w:eastAsia="Times New Roman" w:hAnsi="Times New Roman" w:cs="Times New Roman"/>
          <w:vanish/>
          <w:sz w:val="24"/>
          <w:szCs w:val="24"/>
          <w:lang w:eastAsia="it-IT"/>
        </w:rPr>
        <w:t>Zangen, T.;</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Zangen</w:t>
      </w:r>
      <w:proofErr w:type="spellEnd"/>
      <w:r w:rsidRPr="00904124">
        <w:rPr>
          <w:rFonts w:ascii="Times New Roman" w:eastAsia="Times New Roman" w:hAnsi="Times New Roman" w:cs="Times New Roman"/>
          <w:sz w:val="24"/>
          <w:szCs w:val="24"/>
          <w:lang w:eastAsia="it-IT"/>
        </w:rPr>
        <w:t xml:space="preserve">, T .; </w:t>
      </w:r>
      <w:r w:rsidRPr="00904124">
        <w:rPr>
          <w:rFonts w:ascii="Times New Roman" w:eastAsia="Times New Roman" w:hAnsi="Times New Roman" w:cs="Times New Roman"/>
          <w:vanish/>
          <w:sz w:val="24"/>
          <w:szCs w:val="24"/>
          <w:lang w:eastAsia="it-IT"/>
        </w:rPr>
        <w:t>Boaz, M.;</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Boaz</w:t>
      </w:r>
      <w:proofErr w:type="spellEnd"/>
      <w:r w:rsidRPr="00904124">
        <w:rPr>
          <w:rFonts w:ascii="Times New Roman" w:eastAsia="Times New Roman" w:hAnsi="Times New Roman" w:cs="Times New Roman"/>
          <w:sz w:val="24"/>
          <w:szCs w:val="24"/>
          <w:lang w:eastAsia="it-IT"/>
        </w:rPr>
        <w:t xml:space="preserve">, M .; </w:t>
      </w:r>
      <w:r w:rsidRPr="00904124">
        <w:rPr>
          <w:rFonts w:ascii="Times New Roman" w:eastAsia="Times New Roman" w:hAnsi="Times New Roman" w:cs="Times New Roman"/>
          <w:vanish/>
          <w:sz w:val="24"/>
          <w:szCs w:val="24"/>
          <w:lang w:eastAsia="it-IT"/>
        </w:rPr>
        <w:t>Levine, A. Partial enteral nutrition with a Crohn's disease exclusion diet is effective for induction of remission in children and young adults with Crohn's disease.</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Levine</w:t>
      </w:r>
      <w:proofErr w:type="spellEnd"/>
      <w:r w:rsidRPr="00904124">
        <w:rPr>
          <w:rFonts w:ascii="Times New Roman" w:eastAsia="Times New Roman" w:hAnsi="Times New Roman" w:cs="Times New Roman"/>
          <w:sz w:val="24"/>
          <w:szCs w:val="24"/>
          <w:lang w:eastAsia="it-IT"/>
        </w:rPr>
        <w:t xml:space="preserve">, A. La nutrizione </w:t>
      </w:r>
      <w:proofErr w:type="spellStart"/>
      <w:r w:rsidRPr="00904124">
        <w:rPr>
          <w:rFonts w:ascii="Times New Roman" w:eastAsia="Times New Roman" w:hAnsi="Times New Roman" w:cs="Times New Roman"/>
          <w:sz w:val="24"/>
          <w:szCs w:val="24"/>
          <w:lang w:eastAsia="it-IT"/>
        </w:rPr>
        <w:t>enterale</w:t>
      </w:r>
      <w:proofErr w:type="spellEnd"/>
      <w:r w:rsidRPr="00904124">
        <w:rPr>
          <w:rFonts w:ascii="Times New Roman" w:eastAsia="Times New Roman" w:hAnsi="Times New Roman" w:cs="Times New Roman"/>
          <w:sz w:val="24"/>
          <w:szCs w:val="24"/>
          <w:lang w:eastAsia="it-IT"/>
        </w:rPr>
        <w:t xml:space="preserve"> parziale con una dieta di esclusione dalla malattia di </w:t>
      </w:r>
      <w:proofErr w:type="spellStart"/>
      <w:r w:rsidRPr="00904124">
        <w:rPr>
          <w:rFonts w:ascii="Times New Roman" w:eastAsia="Times New Roman" w:hAnsi="Times New Roman" w:cs="Times New Roman"/>
          <w:sz w:val="24"/>
          <w:szCs w:val="24"/>
          <w:lang w:eastAsia="it-IT"/>
        </w:rPr>
        <w:t>Crohn</w:t>
      </w:r>
      <w:proofErr w:type="spellEnd"/>
      <w:r w:rsidRPr="00904124">
        <w:rPr>
          <w:rFonts w:ascii="Times New Roman" w:eastAsia="Times New Roman" w:hAnsi="Times New Roman" w:cs="Times New Roman"/>
          <w:sz w:val="24"/>
          <w:szCs w:val="24"/>
          <w:lang w:eastAsia="it-IT"/>
        </w:rPr>
        <w:t xml:space="preserve"> è efficace per l'induzione della remissione nei bambini e nei giovani adulti affetti dalla malattia di </w:t>
      </w:r>
      <w:proofErr w:type="spellStart"/>
      <w:r w:rsidRPr="00904124">
        <w:rPr>
          <w:rFonts w:ascii="Times New Roman" w:eastAsia="Times New Roman" w:hAnsi="Times New Roman" w:cs="Times New Roman"/>
          <w:sz w:val="24"/>
          <w:szCs w:val="24"/>
          <w:lang w:eastAsia="it-IT"/>
        </w:rPr>
        <w:t>Crohn</w:t>
      </w:r>
      <w:proofErr w:type="spellEnd"/>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vanish/>
          <w:sz w:val="24"/>
          <w:szCs w:val="24"/>
          <w:lang w:eastAsia="it-IT"/>
        </w:rPr>
        <w:t>Inflamm.</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Inflamm</w:t>
      </w:r>
      <w:proofErr w:type="spellEnd"/>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vanish/>
          <w:sz w:val="24"/>
          <w:szCs w:val="24"/>
          <w:lang w:eastAsia="it-IT"/>
        </w:rPr>
        <w:t>Bowel Dis.</w:t>
      </w:r>
      <w:r w:rsidRPr="00904124">
        <w:rPr>
          <w:rFonts w:ascii="Times New Roman" w:eastAsia="Times New Roman" w:hAnsi="Times New Roman" w:cs="Times New Roman"/>
          <w:sz w:val="24"/>
          <w:szCs w:val="24"/>
          <w:lang w:eastAsia="it-IT"/>
        </w:rPr>
        <w:t xml:space="preserve"> Intestino </w:t>
      </w:r>
      <w:r w:rsidRPr="00904124">
        <w:rPr>
          <w:rFonts w:ascii="Times New Roman" w:eastAsia="Times New Roman" w:hAnsi="Times New Roman" w:cs="Times New Roman"/>
          <w:b/>
          <w:bCs/>
          <w:vanish/>
          <w:sz w:val="24"/>
          <w:szCs w:val="24"/>
          <w:lang w:eastAsia="it-IT"/>
        </w:rPr>
        <w:t>2014</w:t>
      </w:r>
      <w:r w:rsidRPr="00904124">
        <w:rPr>
          <w:rFonts w:ascii="Times New Roman" w:eastAsia="Times New Roman" w:hAnsi="Times New Roman" w:cs="Times New Roman"/>
          <w:vanish/>
          <w:sz w:val="24"/>
          <w:szCs w:val="24"/>
          <w:lang w:eastAsia="it-IT"/>
        </w:rPr>
        <w:t xml:space="preserve"> , 20 , 1353–1360.</w:t>
      </w:r>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b/>
          <w:bCs/>
          <w:sz w:val="24"/>
          <w:szCs w:val="24"/>
          <w:lang w:eastAsia="it-IT"/>
        </w:rPr>
        <w:t>2014</w:t>
      </w:r>
      <w:r w:rsidRPr="00904124">
        <w:rPr>
          <w:rFonts w:ascii="Times New Roman" w:eastAsia="Times New Roman" w:hAnsi="Times New Roman" w:cs="Times New Roman"/>
          <w:sz w:val="24"/>
          <w:szCs w:val="24"/>
          <w:lang w:eastAsia="it-IT"/>
        </w:rPr>
        <w:t xml:space="preserve"> , 20 , 1353-1360. </w:t>
      </w:r>
      <w:r w:rsidRPr="00904124">
        <w:rPr>
          <w:rFonts w:ascii="Times New Roman" w:eastAsia="Times New Roman" w:hAnsi="Times New Roman" w:cs="Times New Roman"/>
          <w:vanish/>
          <w:sz w:val="24"/>
          <w:szCs w:val="24"/>
          <w:lang w:eastAsia="it-IT"/>
        </w:rPr>
        <w:t xml:space="preserve">[ </w:t>
      </w:r>
      <w:hyperlink r:id="rId209" w:tgtFrame="_blank" w:history="1">
        <w:r w:rsidRPr="00904124">
          <w:rPr>
            <w:rFonts w:ascii="Times New Roman" w:eastAsia="Times New Roman" w:hAnsi="Times New Roman" w:cs="Times New Roman"/>
            <w:vanish/>
            <w:color w:val="0000FF"/>
            <w:sz w:val="24"/>
            <w:szCs w:val="24"/>
            <w:u w:val="single"/>
            <w:lang w:eastAsia="it-IT"/>
          </w:rPr>
          <w:t>Google Scholar</w:t>
        </w:r>
      </w:hyperlink>
      <w:r w:rsidRPr="00904124">
        <w:rPr>
          <w:rFonts w:ascii="Times New Roman" w:eastAsia="Times New Roman" w:hAnsi="Times New Roman" w:cs="Times New Roman"/>
          <w:vanish/>
          <w:sz w:val="24"/>
          <w:szCs w:val="24"/>
          <w:lang w:eastAsia="it-IT"/>
        </w:rPr>
        <w:t xml:space="preserve"> ] [ </w:t>
      </w:r>
      <w:hyperlink r:id="rId210" w:tgtFrame="_blank" w:history="1">
        <w:r w:rsidRPr="00904124">
          <w:rPr>
            <w:rFonts w:ascii="Times New Roman" w:eastAsia="Times New Roman" w:hAnsi="Times New Roman" w:cs="Times New Roman"/>
            <w:vanish/>
            <w:color w:val="0000FF"/>
            <w:sz w:val="24"/>
            <w:szCs w:val="24"/>
            <w:u w:val="single"/>
            <w:lang w:eastAsia="it-IT"/>
          </w:rPr>
          <w:t>CrossRef</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 </w:t>
      </w:r>
      <w:hyperlink r:id="rId211" w:tgtFrame="_blank" w:history="1">
        <w:r w:rsidRPr="00904124">
          <w:rPr>
            <w:rFonts w:ascii="Times New Roman" w:eastAsia="Times New Roman" w:hAnsi="Times New Roman" w:cs="Times New Roman"/>
            <w:color w:val="0000FF"/>
            <w:sz w:val="24"/>
            <w:szCs w:val="24"/>
            <w:u w:val="single"/>
            <w:lang w:eastAsia="it-IT"/>
          </w:rPr>
          <w:t xml:space="preserve">Google </w:t>
        </w:r>
        <w:proofErr w:type="spellStart"/>
        <w:r w:rsidRPr="00904124">
          <w:rPr>
            <w:rFonts w:ascii="Times New Roman" w:eastAsia="Times New Roman" w:hAnsi="Times New Roman" w:cs="Times New Roman"/>
            <w:color w:val="0000FF"/>
            <w:sz w:val="24"/>
            <w:szCs w:val="24"/>
            <w:u w:val="single"/>
            <w:lang w:eastAsia="it-IT"/>
          </w:rPr>
          <w:t>Scholar</w:t>
        </w:r>
        <w:proofErr w:type="spellEnd"/>
      </w:hyperlink>
      <w:r w:rsidRPr="00904124">
        <w:rPr>
          <w:rFonts w:ascii="Times New Roman" w:eastAsia="Times New Roman" w:hAnsi="Times New Roman" w:cs="Times New Roman"/>
          <w:sz w:val="24"/>
          <w:szCs w:val="24"/>
          <w:lang w:eastAsia="it-IT"/>
        </w:rPr>
        <w:t xml:space="preserve"> ] [ </w:t>
      </w:r>
      <w:hyperlink r:id="rId212" w:tgtFrame="_blank" w:history="1">
        <w:proofErr w:type="spellStart"/>
        <w:r w:rsidRPr="00904124">
          <w:rPr>
            <w:rFonts w:ascii="Times New Roman" w:eastAsia="Times New Roman" w:hAnsi="Times New Roman" w:cs="Times New Roman"/>
            <w:color w:val="0000FF"/>
            <w:sz w:val="24"/>
            <w:szCs w:val="24"/>
            <w:lang w:eastAsia="it-IT"/>
          </w:rPr>
          <w:t>CrossRef</w:t>
        </w:r>
        <w:proofErr w:type="spellEnd"/>
      </w:hyperlink>
      <w:r w:rsidRPr="00904124">
        <w:rPr>
          <w:rFonts w:ascii="Times New Roman" w:eastAsia="Times New Roman" w:hAnsi="Times New Roman" w:cs="Times New Roman"/>
          <w:sz w:val="24"/>
          <w:szCs w:val="24"/>
          <w:lang w:eastAsia="it-IT"/>
        </w:rPr>
        <w:t xml:space="preserve"> ] </w:t>
      </w:r>
    </w:p>
    <w:p w:rsidR="00904124" w:rsidRPr="00904124" w:rsidRDefault="00904124" w:rsidP="00904124">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lang w:eastAsia="it-IT"/>
        </w:rPr>
        <w:t>Boneh, RS;</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Boneh</w:t>
      </w:r>
      <w:proofErr w:type="spellEnd"/>
      <w:r w:rsidRPr="00904124">
        <w:rPr>
          <w:rFonts w:ascii="Times New Roman" w:eastAsia="Times New Roman" w:hAnsi="Times New Roman" w:cs="Times New Roman"/>
          <w:sz w:val="24"/>
          <w:szCs w:val="24"/>
          <w:lang w:eastAsia="it-IT"/>
        </w:rPr>
        <w:t xml:space="preserve">, RS; </w:t>
      </w:r>
      <w:r w:rsidRPr="00904124">
        <w:rPr>
          <w:rFonts w:ascii="Times New Roman" w:eastAsia="Times New Roman" w:hAnsi="Times New Roman" w:cs="Times New Roman"/>
          <w:vanish/>
          <w:sz w:val="24"/>
          <w:szCs w:val="24"/>
          <w:lang w:eastAsia="it-IT"/>
        </w:rPr>
        <w:t>Shabat, CS;</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Shabat</w:t>
      </w:r>
      <w:proofErr w:type="spellEnd"/>
      <w:r w:rsidRPr="00904124">
        <w:rPr>
          <w:rFonts w:ascii="Times New Roman" w:eastAsia="Times New Roman" w:hAnsi="Times New Roman" w:cs="Times New Roman"/>
          <w:sz w:val="24"/>
          <w:szCs w:val="24"/>
          <w:lang w:eastAsia="it-IT"/>
        </w:rPr>
        <w:t xml:space="preserve">, CS; </w:t>
      </w:r>
      <w:r w:rsidRPr="00904124">
        <w:rPr>
          <w:rFonts w:ascii="Times New Roman" w:eastAsia="Times New Roman" w:hAnsi="Times New Roman" w:cs="Times New Roman"/>
          <w:vanish/>
          <w:sz w:val="24"/>
          <w:szCs w:val="24"/>
          <w:lang w:eastAsia="it-IT"/>
        </w:rPr>
        <w:t>Yanai, H.;</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Yanai</w:t>
      </w:r>
      <w:proofErr w:type="spellEnd"/>
      <w:r w:rsidRPr="00904124">
        <w:rPr>
          <w:rFonts w:ascii="Times New Roman" w:eastAsia="Times New Roman" w:hAnsi="Times New Roman" w:cs="Times New Roman"/>
          <w:sz w:val="24"/>
          <w:szCs w:val="24"/>
          <w:lang w:eastAsia="it-IT"/>
        </w:rPr>
        <w:t xml:space="preserve">, H .; </w:t>
      </w:r>
      <w:r w:rsidRPr="00904124">
        <w:rPr>
          <w:rFonts w:ascii="Times New Roman" w:eastAsia="Times New Roman" w:hAnsi="Times New Roman" w:cs="Times New Roman"/>
          <w:vanish/>
          <w:sz w:val="24"/>
          <w:szCs w:val="24"/>
          <w:lang w:eastAsia="it-IT"/>
        </w:rPr>
        <w:t>Chermesh, I.;</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Chermesh</w:t>
      </w:r>
      <w:proofErr w:type="spellEnd"/>
      <w:r w:rsidRPr="00904124">
        <w:rPr>
          <w:rFonts w:ascii="Times New Roman" w:eastAsia="Times New Roman" w:hAnsi="Times New Roman" w:cs="Times New Roman"/>
          <w:sz w:val="24"/>
          <w:szCs w:val="24"/>
          <w:lang w:eastAsia="it-IT"/>
        </w:rPr>
        <w:t xml:space="preserve">, I .; </w:t>
      </w:r>
      <w:r w:rsidRPr="00904124">
        <w:rPr>
          <w:rFonts w:ascii="Times New Roman" w:eastAsia="Times New Roman" w:hAnsi="Times New Roman" w:cs="Times New Roman"/>
          <w:vanish/>
          <w:sz w:val="24"/>
          <w:szCs w:val="24"/>
          <w:lang w:eastAsia="it-IT"/>
        </w:rPr>
        <w:t>Ben Avraham, S.;</w:t>
      </w:r>
      <w:r w:rsidRPr="00904124">
        <w:rPr>
          <w:rFonts w:ascii="Times New Roman" w:eastAsia="Times New Roman" w:hAnsi="Times New Roman" w:cs="Times New Roman"/>
          <w:sz w:val="24"/>
          <w:szCs w:val="24"/>
          <w:lang w:eastAsia="it-IT"/>
        </w:rPr>
        <w:t xml:space="preserve"> Ben </w:t>
      </w:r>
      <w:proofErr w:type="spellStart"/>
      <w:r w:rsidRPr="00904124">
        <w:rPr>
          <w:rFonts w:ascii="Times New Roman" w:eastAsia="Times New Roman" w:hAnsi="Times New Roman" w:cs="Times New Roman"/>
          <w:sz w:val="24"/>
          <w:szCs w:val="24"/>
          <w:lang w:eastAsia="it-IT"/>
        </w:rPr>
        <w:t>Avraham</w:t>
      </w:r>
      <w:proofErr w:type="spellEnd"/>
      <w:r w:rsidRPr="00904124">
        <w:rPr>
          <w:rFonts w:ascii="Times New Roman" w:eastAsia="Times New Roman" w:hAnsi="Times New Roman" w:cs="Times New Roman"/>
          <w:sz w:val="24"/>
          <w:szCs w:val="24"/>
          <w:lang w:eastAsia="it-IT"/>
        </w:rPr>
        <w:t xml:space="preserve">, S .; </w:t>
      </w:r>
      <w:r w:rsidRPr="00904124">
        <w:rPr>
          <w:rFonts w:ascii="Times New Roman" w:eastAsia="Times New Roman" w:hAnsi="Times New Roman" w:cs="Times New Roman"/>
          <w:vanish/>
          <w:sz w:val="24"/>
          <w:szCs w:val="24"/>
          <w:lang w:eastAsia="it-IT"/>
        </w:rPr>
        <w:t>Boaz, M.;</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Boaz</w:t>
      </w:r>
      <w:proofErr w:type="spellEnd"/>
      <w:r w:rsidRPr="00904124">
        <w:rPr>
          <w:rFonts w:ascii="Times New Roman" w:eastAsia="Times New Roman" w:hAnsi="Times New Roman" w:cs="Times New Roman"/>
          <w:sz w:val="24"/>
          <w:szCs w:val="24"/>
          <w:lang w:eastAsia="it-IT"/>
        </w:rPr>
        <w:t xml:space="preserve">, M .; </w:t>
      </w:r>
      <w:r w:rsidRPr="00904124">
        <w:rPr>
          <w:rFonts w:ascii="Times New Roman" w:eastAsia="Times New Roman" w:hAnsi="Times New Roman" w:cs="Times New Roman"/>
          <w:vanish/>
          <w:sz w:val="24"/>
          <w:szCs w:val="24"/>
          <w:lang w:eastAsia="it-IT"/>
        </w:rPr>
        <w:t>Levine, A. Dietary Therapy with the Crohn's Disease Exclusion Diet is a Successful Strategy for Induction of Remission in Children and Adults Failing Biological Therapy.</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Levine</w:t>
      </w:r>
      <w:proofErr w:type="spellEnd"/>
      <w:r w:rsidRPr="00904124">
        <w:rPr>
          <w:rFonts w:ascii="Times New Roman" w:eastAsia="Times New Roman" w:hAnsi="Times New Roman" w:cs="Times New Roman"/>
          <w:sz w:val="24"/>
          <w:szCs w:val="24"/>
          <w:lang w:eastAsia="it-IT"/>
        </w:rPr>
        <w:t xml:space="preserve">, A. La terapia dietetica con la dieta di esclusione della malattia di </w:t>
      </w:r>
      <w:proofErr w:type="spellStart"/>
      <w:r w:rsidRPr="00904124">
        <w:rPr>
          <w:rFonts w:ascii="Times New Roman" w:eastAsia="Times New Roman" w:hAnsi="Times New Roman" w:cs="Times New Roman"/>
          <w:sz w:val="24"/>
          <w:szCs w:val="24"/>
          <w:lang w:eastAsia="it-IT"/>
        </w:rPr>
        <w:t>Crohn</w:t>
      </w:r>
      <w:proofErr w:type="spellEnd"/>
      <w:r w:rsidRPr="00904124">
        <w:rPr>
          <w:rFonts w:ascii="Times New Roman" w:eastAsia="Times New Roman" w:hAnsi="Times New Roman" w:cs="Times New Roman"/>
          <w:sz w:val="24"/>
          <w:szCs w:val="24"/>
          <w:lang w:eastAsia="it-IT"/>
        </w:rPr>
        <w:t xml:space="preserve"> è una strategia di successo per l'induzione della remissione nei bambini e negli adulti che falliscono la terapia biologica. </w:t>
      </w:r>
      <w:r w:rsidRPr="00904124">
        <w:rPr>
          <w:rFonts w:ascii="Times New Roman" w:eastAsia="Times New Roman" w:hAnsi="Times New Roman" w:cs="Times New Roman"/>
          <w:vanish/>
          <w:sz w:val="24"/>
          <w:szCs w:val="24"/>
          <w:lang w:eastAsia="it-IT"/>
        </w:rPr>
        <w:t xml:space="preserve">J. Crohns Colitis </w:t>
      </w:r>
      <w:r w:rsidRPr="00904124">
        <w:rPr>
          <w:rFonts w:ascii="Times New Roman" w:eastAsia="Times New Roman" w:hAnsi="Times New Roman" w:cs="Times New Roman"/>
          <w:b/>
          <w:bCs/>
          <w:vanish/>
          <w:sz w:val="24"/>
          <w:szCs w:val="24"/>
          <w:lang w:eastAsia="it-IT"/>
        </w:rPr>
        <w:t>2017</w:t>
      </w:r>
      <w:r w:rsidRPr="00904124">
        <w:rPr>
          <w:rFonts w:ascii="Times New Roman" w:eastAsia="Times New Roman" w:hAnsi="Times New Roman" w:cs="Times New Roman"/>
          <w:vanish/>
          <w:sz w:val="24"/>
          <w:szCs w:val="24"/>
          <w:lang w:eastAsia="it-IT"/>
        </w:rPr>
        <w:t xml:space="preserve"> , 11 , 1205–1212.</w:t>
      </w:r>
      <w:r w:rsidRPr="00904124">
        <w:rPr>
          <w:rFonts w:ascii="Times New Roman" w:eastAsia="Times New Roman" w:hAnsi="Times New Roman" w:cs="Times New Roman"/>
          <w:sz w:val="24"/>
          <w:szCs w:val="24"/>
          <w:lang w:eastAsia="it-IT"/>
        </w:rPr>
        <w:t xml:space="preserve"> J. </w:t>
      </w:r>
      <w:proofErr w:type="spellStart"/>
      <w:r w:rsidRPr="00904124">
        <w:rPr>
          <w:rFonts w:ascii="Times New Roman" w:eastAsia="Times New Roman" w:hAnsi="Times New Roman" w:cs="Times New Roman"/>
          <w:sz w:val="24"/>
          <w:szCs w:val="24"/>
          <w:lang w:eastAsia="it-IT"/>
        </w:rPr>
        <w:t>Crohns</w:t>
      </w:r>
      <w:proofErr w:type="spellEnd"/>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Colitis</w:t>
      </w:r>
      <w:proofErr w:type="spellEnd"/>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b/>
          <w:bCs/>
          <w:sz w:val="24"/>
          <w:szCs w:val="24"/>
          <w:lang w:eastAsia="it-IT"/>
        </w:rPr>
        <w:t>2017</w:t>
      </w:r>
      <w:r w:rsidRPr="00904124">
        <w:rPr>
          <w:rFonts w:ascii="Times New Roman" w:eastAsia="Times New Roman" w:hAnsi="Times New Roman" w:cs="Times New Roman"/>
          <w:sz w:val="24"/>
          <w:szCs w:val="24"/>
          <w:lang w:eastAsia="it-IT"/>
        </w:rPr>
        <w:t xml:space="preserve"> , 11 , 1205-1212. </w:t>
      </w:r>
      <w:r w:rsidRPr="00904124">
        <w:rPr>
          <w:rFonts w:ascii="Times New Roman" w:eastAsia="Times New Roman" w:hAnsi="Times New Roman" w:cs="Times New Roman"/>
          <w:vanish/>
          <w:sz w:val="24"/>
          <w:szCs w:val="24"/>
          <w:lang w:eastAsia="it-IT"/>
        </w:rPr>
        <w:t xml:space="preserve">[ </w:t>
      </w:r>
      <w:hyperlink r:id="rId213" w:tgtFrame="_blank" w:history="1">
        <w:r w:rsidRPr="00904124">
          <w:rPr>
            <w:rFonts w:ascii="Times New Roman" w:eastAsia="Times New Roman" w:hAnsi="Times New Roman" w:cs="Times New Roman"/>
            <w:vanish/>
            <w:color w:val="0000FF"/>
            <w:sz w:val="24"/>
            <w:szCs w:val="24"/>
            <w:u w:val="single"/>
            <w:lang w:eastAsia="it-IT"/>
          </w:rPr>
          <w:t>Google Scholar</w:t>
        </w:r>
      </w:hyperlink>
      <w:r w:rsidRPr="00904124">
        <w:rPr>
          <w:rFonts w:ascii="Times New Roman" w:eastAsia="Times New Roman" w:hAnsi="Times New Roman" w:cs="Times New Roman"/>
          <w:vanish/>
          <w:sz w:val="24"/>
          <w:szCs w:val="24"/>
          <w:lang w:eastAsia="it-IT"/>
        </w:rPr>
        <w:t xml:space="preserve"> ] [ </w:t>
      </w:r>
      <w:hyperlink r:id="rId214" w:tgtFrame="_blank" w:history="1">
        <w:r w:rsidRPr="00904124">
          <w:rPr>
            <w:rFonts w:ascii="Times New Roman" w:eastAsia="Times New Roman" w:hAnsi="Times New Roman" w:cs="Times New Roman"/>
            <w:vanish/>
            <w:color w:val="0000FF"/>
            <w:sz w:val="24"/>
            <w:szCs w:val="24"/>
            <w:u w:val="single"/>
            <w:lang w:eastAsia="it-IT"/>
          </w:rPr>
          <w:t>CrossRef</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 </w:t>
      </w:r>
      <w:hyperlink r:id="rId215" w:tgtFrame="_blank" w:history="1">
        <w:r w:rsidRPr="00904124">
          <w:rPr>
            <w:rFonts w:ascii="Times New Roman" w:eastAsia="Times New Roman" w:hAnsi="Times New Roman" w:cs="Times New Roman"/>
            <w:color w:val="0000FF"/>
            <w:sz w:val="24"/>
            <w:szCs w:val="24"/>
            <w:u w:val="single"/>
            <w:lang w:eastAsia="it-IT"/>
          </w:rPr>
          <w:t xml:space="preserve">Google </w:t>
        </w:r>
        <w:proofErr w:type="spellStart"/>
        <w:r w:rsidRPr="00904124">
          <w:rPr>
            <w:rFonts w:ascii="Times New Roman" w:eastAsia="Times New Roman" w:hAnsi="Times New Roman" w:cs="Times New Roman"/>
            <w:color w:val="0000FF"/>
            <w:sz w:val="24"/>
            <w:szCs w:val="24"/>
            <w:u w:val="single"/>
            <w:lang w:eastAsia="it-IT"/>
          </w:rPr>
          <w:t>Scholar</w:t>
        </w:r>
        <w:proofErr w:type="spellEnd"/>
      </w:hyperlink>
      <w:r w:rsidRPr="00904124">
        <w:rPr>
          <w:rFonts w:ascii="Times New Roman" w:eastAsia="Times New Roman" w:hAnsi="Times New Roman" w:cs="Times New Roman"/>
          <w:sz w:val="24"/>
          <w:szCs w:val="24"/>
          <w:lang w:eastAsia="it-IT"/>
        </w:rPr>
        <w:t xml:space="preserve"> ] [ </w:t>
      </w:r>
      <w:hyperlink r:id="rId216" w:tgtFrame="_blank" w:history="1">
        <w:proofErr w:type="spellStart"/>
        <w:r w:rsidRPr="00904124">
          <w:rPr>
            <w:rFonts w:ascii="Times New Roman" w:eastAsia="Times New Roman" w:hAnsi="Times New Roman" w:cs="Times New Roman"/>
            <w:color w:val="0000FF"/>
            <w:sz w:val="24"/>
            <w:szCs w:val="24"/>
            <w:lang w:eastAsia="it-IT"/>
          </w:rPr>
          <w:t>CrossRef</w:t>
        </w:r>
        <w:proofErr w:type="spellEnd"/>
      </w:hyperlink>
      <w:r w:rsidRPr="00904124">
        <w:rPr>
          <w:rFonts w:ascii="Times New Roman" w:eastAsia="Times New Roman" w:hAnsi="Times New Roman" w:cs="Times New Roman"/>
          <w:sz w:val="24"/>
          <w:szCs w:val="24"/>
          <w:lang w:eastAsia="it-IT"/>
        </w:rPr>
        <w:t xml:space="preserve"> ] </w:t>
      </w:r>
    </w:p>
    <w:p w:rsidR="00904124" w:rsidRPr="00904124" w:rsidRDefault="00904124" w:rsidP="00904124">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60524C">
        <w:rPr>
          <w:rFonts w:ascii="Times New Roman" w:eastAsia="Times New Roman" w:hAnsi="Times New Roman" w:cs="Times New Roman"/>
          <w:vanish/>
          <w:sz w:val="24"/>
          <w:szCs w:val="24"/>
          <w:lang w:eastAsia="it-IT"/>
        </w:rPr>
        <w:t>Van Limbergen, J.;</w:t>
      </w:r>
      <w:r w:rsidRPr="0060524C">
        <w:rPr>
          <w:rFonts w:ascii="Times New Roman" w:eastAsia="Times New Roman" w:hAnsi="Times New Roman" w:cs="Times New Roman"/>
          <w:sz w:val="24"/>
          <w:szCs w:val="24"/>
          <w:lang w:eastAsia="it-IT"/>
        </w:rPr>
        <w:t xml:space="preserve"> Van </w:t>
      </w:r>
      <w:proofErr w:type="spellStart"/>
      <w:r w:rsidRPr="0060524C">
        <w:rPr>
          <w:rFonts w:ascii="Times New Roman" w:eastAsia="Times New Roman" w:hAnsi="Times New Roman" w:cs="Times New Roman"/>
          <w:sz w:val="24"/>
          <w:szCs w:val="24"/>
          <w:lang w:eastAsia="it-IT"/>
        </w:rPr>
        <w:t>Limbergen</w:t>
      </w:r>
      <w:proofErr w:type="spellEnd"/>
      <w:r w:rsidRPr="0060524C">
        <w:rPr>
          <w:rFonts w:ascii="Times New Roman" w:eastAsia="Times New Roman" w:hAnsi="Times New Roman" w:cs="Times New Roman"/>
          <w:sz w:val="24"/>
          <w:szCs w:val="24"/>
          <w:lang w:eastAsia="it-IT"/>
        </w:rPr>
        <w:t xml:space="preserve">, J .; </w:t>
      </w:r>
      <w:r w:rsidRPr="0060524C">
        <w:rPr>
          <w:rFonts w:ascii="Times New Roman" w:eastAsia="Times New Roman" w:hAnsi="Times New Roman" w:cs="Times New Roman"/>
          <w:vanish/>
          <w:sz w:val="24"/>
          <w:szCs w:val="24"/>
          <w:lang w:eastAsia="it-IT"/>
        </w:rPr>
        <w:t>Wine, E.;</w:t>
      </w:r>
      <w:r w:rsidRPr="0060524C">
        <w:rPr>
          <w:rFonts w:ascii="Times New Roman" w:eastAsia="Times New Roman" w:hAnsi="Times New Roman" w:cs="Times New Roman"/>
          <w:sz w:val="24"/>
          <w:szCs w:val="24"/>
          <w:lang w:eastAsia="it-IT"/>
        </w:rPr>
        <w:t xml:space="preserve"> Vino, E .; </w:t>
      </w:r>
      <w:r w:rsidRPr="0060524C">
        <w:rPr>
          <w:rFonts w:ascii="Times New Roman" w:eastAsia="Times New Roman" w:hAnsi="Times New Roman" w:cs="Times New Roman"/>
          <w:vanish/>
          <w:sz w:val="24"/>
          <w:szCs w:val="24"/>
          <w:lang w:eastAsia="it-IT"/>
        </w:rPr>
        <w:t>Assa, A.;</w:t>
      </w:r>
      <w:r w:rsidRPr="0060524C">
        <w:rPr>
          <w:rFonts w:ascii="Times New Roman" w:eastAsia="Times New Roman" w:hAnsi="Times New Roman" w:cs="Times New Roman"/>
          <w:sz w:val="24"/>
          <w:szCs w:val="24"/>
          <w:lang w:eastAsia="it-IT"/>
        </w:rPr>
        <w:t xml:space="preserve"> </w:t>
      </w:r>
      <w:proofErr w:type="spellStart"/>
      <w:r w:rsidRPr="0060524C">
        <w:rPr>
          <w:rFonts w:ascii="Times New Roman" w:eastAsia="Times New Roman" w:hAnsi="Times New Roman" w:cs="Times New Roman"/>
          <w:sz w:val="24"/>
          <w:szCs w:val="24"/>
          <w:lang w:eastAsia="it-IT"/>
        </w:rPr>
        <w:t>Assa</w:t>
      </w:r>
      <w:proofErr w:type="spellEnd"/>
      <w:r w:rsidRPr="0060524C">
        <w:rPr>
          <w:rFonts w:ascii="Times New Roman" w:eastAsia="Times New Roman" w:hAnsi="Times New Roman" w:cs="Times New Roman"/>
          <w:sz w:val="24"/>
          <w:szCs w:val="24"/>
          <w:lang w:eastAsia="it-IT"/>
        </w:rPr>
        <w:t xml:space="preserve">, A .; </w:t>
      </w:r>
      <w:r w:rsidRPr="0060524C">
        <w:rPr>
          <w:rFonts w:ascii="Times New Roman" w:eastAsia="Times New Roman" w:hAnsi="Times New Roman" w:cs="Times New Roman"/>
          <w:vanish/>
          <w:sz w:val="24"/>
          <w:szCs w:val="24"/>
          <w:lang w:eastAsia="it-IT"/>
        </w:rPr>
        <w:t>Boneh, RS;</w:t>
      </w:r>
      <w:r w:rsidRPr="0060524C">
        <w:rPr>
          <w:rFonts w:ascii="Times New Roman" w:eastAsia="Times New Roman" w:hAnsi="Times New Roman" w:cs="Times New Roman"/>
          <w:sz w:val="24"/>
          <w:szCs w:val="24"/>
          <w:lang w:eastAsia="it-IT"/>
        </w:rPr>
        <w:t xml:space="preserve"> </w:t>
      </w:r>
      <w:proofErr w:type="spellStart"/>
      <w:r w:rsidRPr="0060524C">
        <w:rPr>
          <w:rFonts w:ascii="Times New Roman" w:eastAsia="Times New Roman" w:hAnsi="Times New Roman" w:cs="Times New Roman"/>
          <w:sz w:val="24"/>
          <w:szCs w:val="24"/>
          <w:lang w:eastAsia="it-IT"/>
        </w:rPr>
        <w:t>Boneh</w:t>
      </w:r>
      <w:proofErr w:type="spellEnd"/>
      <w:r w:rsidRPr="0060524C">
        <w:rPr>
          <w:rFonts w:ascii="Times New Roman" w:eastAsia="Times New Roman" w:hAnsi="Times New Roman" w:cs="Times New Roman"/>
          <w:sz w:val="24"/>
          <w:szCs w:val="24"/>
          <w:lang w:eastAsia="it-IT"/>
        </w:rPr>
        <w:t xml:space="preserve">, RS; </w:t>
      </w:r>
      <w:r w:rsidRPr="0060524C">
        <w:rPr>
          <w:rFonts w:ascii="Times New Roman" w:eastAsia="Times New Roman" w:hAnsi="Times New Roman" w:cs="Times New Roman"/>
          <w:vanish/>
          <w:sz w:val="24"/>
          <w:szCs w:val="24"/>
          <w:lang w:eastAsia="it-IT"/>
        </w:rPr>
        <w:t>Shaoul, R.;</w:t>
      </w:r>
      <w:r w:rsidRPr="0060524C">
        <w:rPr>
          <w:rFonts w:ascii="Times New Roman" w:eastAsia="Times New Roman" w:hAnsi="Times New Roman" w:cs="Times New Roman"/>
          <w:sz w:val="24"/>
          <w:szCs w:val="24"/>
          <w:lang w:eastAsia="it-IT"/>
        </w:rPr>
        <w:t xml:space="preserve"> </w:t>
      </w:r>
      <w:proofErr w:type="spellStart"/>
      <w:r w:rsidRPr="0060524C">
        <w:rPr>
          <w:rFonts w:ascii="Times New Roman" w:eastAsia="Times New Roman" w:hAnsi="Times New Roman" w:cs="Times New Roman"/>
          <w:sz w:val="24"/>
          <w:szCs w:val="24"/>
          <w:lang w:eastAsia="it-IT"/>
        </w:rPr>
        <w:t>Shaoul</w:t>
      </w:r>
      <w:proofErr w:type="spellEnd"/>
      <w:r w:rsidRPr="0060524C">
        <w:rPr>
          <w:rFonts w:ascii="Times New Roman" w:eastAsia="Times New Roman" w:hAnsi="Times New Roman" w:cs="Times New Roman"/>
          <w:sz w:val="24"/>
          <w:szCs w:val="24"/>
          <w:lang w:eastAsia="it-IT"/>
        </w:rPr>
        <w:t xml:space="preserve">, R .; </w:t>
      </w:r>
      <w:r w:rsidRPr="0060524C">
        <w:rPr>
          <w:rFonts w:ascii="Times New Roman" w:eastAsia="Times New Roman" w:hAnsi="Times New Roman" w:cs="Times New Roman"/>
          <w:vanish/>
          <w:sz w:val="24"/>
          <w:szCs w:val="24"/>
          <w:lang w:eastAsia="it-IT"/>
        </w:rPr>
        <w:t>Kori, M.;</w:t>
      </w:r>
      <w:r w:rsidRPr="0060524C">
        <w:rPr>
          <w:rFonts w:ascii="Times New Roman" w:eastAsia="Times New Roman" w:hAnsi="Times New Roman" w:cs="Times New Roman"/>
          <w:sz w:val="24"/>
          <w:szCs w:val="24"/>
          <w:lang w:eastAsia="it-IT"/>
        </w:rPr>
        <w:t xml:space="preserve"> </w:t>
      </w:r>
      <w:proofErr w:type="spellStart"/>
      <w:r w:rsidRPr="0060524C">
        <w:rPr>
          <w:rFonts w:ascii="Times New Roman" w:eastAsia="Times New Roman" w:hAnsi="Times New Roman" w:cs="Times New Roman"/>
          <w:sz w:val="24"/>
          <w:szCs w:val="24"/>
          <w:lang w:eastAsia="it-IT"/>
        </w:rPr>
        <w:t>Kori</w:t>
      </w:r>
      <w:proofErr w:type="spellEnd"/>
      <w:r w:rsidRPr="0060524C">
        <w:rPr>
          <w:rFonts w:ascii="Times New Roman" w:eastAsia="Times New Roman" w:hAnsi="Times New Roman" w:cs="Times New Roman"/>
          <w:sz w:val="24"/>
          <w:szCs w:val="24"/>
          <w:lang w:eastAsia="it-IT"/>
        </w:rPr>
        <w:t xml:space="preserve">, M .; </w:t>
      </w:r>
      <w:r w:rsidRPr="0060524C">
        <w:rPr>
          <w:rFonts w:ascii="Times New Roman" w:eastAsia="Times New Roman" w:hAnsi="Times New Roman" w:cs="Times New Roman"/>
          <w:vanish/>
          <w:sz w:val="24"/>
          <w:szCs w:val="24"/>
          <w:lang w:eastAsia="it-IT"/>
        </w:rPr>
        <w:t>Cohen, S.;</w:t>
      </w:r>
      <w:r w:rsidRPr="0060524C">
        <w:rPr>
          <w:rFonts w:ascii="Times New Roman" w:eastAsia="Times New Roman" w:hAnsi="Times New Roman" w:cs="Times New Roman"/>
          <w:sz w:val="24"/>
          <w:szCs w:val="24"/>
          <w:lang w:eastAsia="it-IT"/>
        </w:rPr>
        <w:t xml:space="preserve"> Cohen, S .; </w:t>
      </w:r>
      <w:r w:rsidRPr="0060524C">
        <w:rPr>
          <w:rFonts w:ascii="Times New Roman" w:eastAsia="Times New Roman" w:hAnsi="Times New Roman" w:cs="Times New Roman"/>
          <w:vanish/>
          <w:sz w:val="24"/>
          <w:szCs w:val="24"/>
          <w:lang w:eastAsia="it-IT"/>
        </w:rPr>
        <w:t>Peleg, S.;</w:t>
      </w:r>
      <w:r w:rsidRPr="0060524C">
        <w:rPr>
          <w:rFonts w:ascii="Times New Roman" w:eastAsia="Times New Roman" w:hAnsi="Times New Roman" w:cs="Times New Roman"/>
          <w:sz w:val="24"/>
          <w:szCs w:val="24"/>
          <w:lang w:eastAsia="it-IT"/>
        </w:rPr>
        <w:t xml:space="preserve"> </w:t>
      </w:r>
      <w:proofErr w:type="spellStart"/>
      <w:r w:rsidRPr="0060524C">
        <w:rPr>
          <w:rFonts w:ascii="Times New Roman" w:eastAsia="Times New Roman" w:hAnsi="Times New Roman" w:cs="Times New Roman"/>
          <w:sz w:val="24"/>
          <w:szCs w:val="24"/>
          <w:lang w:eastAsia="it-IT"/>
        </w:rPr>
        <w:t>Peleg</w:t>
      </w:r>
      <w:proofErr w:type="spellEnd"/>
      <w:r w:rsidRPr="0060524C">
        <w:rPr>
          <w:rFonts w:ascii="Times New Roman" w:eastAsia="Times New Roman" w:hAnsi="Times New Roman" w:cs="Times New Roman"/>
          <w:sz w:val="24"/>
          <w:szCs w:val="24"/>
          <w:lang w:eastAsia="it-IT"/>
        </w:rPr>
        <w:t xml:space="preserve">, S .; </w:t>
      </w:r>
      <w:r w:rsidRPr="0060524C">
        <w:rPr>
          <w:rFonts w:ascii="Times New Roman" w:eastAsia="Times New Roman" w:hAnsi="Times New Roman" w:cs="Times New Roman"/>
          <w:vanish/>
          <w:sz w:val="24"/>
          <w:szCs w:val="24"/>
          <w:lang w:eastAsia="it-IT"/>
        </w:rPr>
        <w:t>Shamaly, H.;</w:t>
      </w:r>
      <w:r w:rsidRPr="0060524C">
        <w:rPr>
          <w:rFonts w:ascii="Times New Roman" w:eastAsia="Times New Roman" w:hAnsi="Times New Roman" w:cs="Times New Roman"/>
          <w:sz w:val="24"/>
          <w:szCs w:val="24"/>
          <w:lang w:eastAsia="it-IT"/>
        </w:rPr>
        <w:t xml:space="preserve"> </w:t>
      </w:r>
      <w:proofErr w:type="spellStart"/>
      <w:r w:rsidRPr="0060524C">
        <w:rPr>
          <w:rFonts w:ascii="Times New Roman" w:eastAsia="Times New Roman" w:hAnsi="Times New Roman" w:cs="Times New Roman"/>
          <w:sz w:val="24"/>
          <w:szCs w:val="24"/>
          <w:lang w:eastAsia="it-IT"/>
        </w:rPr>
        <w:t>Shamaly</w:t>
      </w:r>
      <w:proofErr w:type="spellEnd"/>
      <w:r w:rsidRPr="0060524C">
        <w:rPr>
          <w:rFonts w:ascii="Times New Roman" w:eastAsia="Times New Roman" w:hAnsi="Times New Roman" w:cs="Times New Roman"/>
          <w:sz w:val="24"/>
          <w:szCs w:val="24"/>
          <w:lang w:eastAsia="it-IT"/>
        </w:rPr>
        <w:t xml:space="preserve">, H .; </w:t>
      </w:r>
      <w:r w:rsidRPr="0060524C">
        <w:rPr>
          <w:rFonts w:ascii="Times New Roman" w:eastAsia="Times New Roman" w:hAnsi="Times New Roman" w:cs="Times New Roman"/>
          <w:vanish/>
          <w:sz w:val="24"/>
          <w:szCs w:val="24"/>
          <w:lang w:eastAsia="it-IT"/>
        </w:rPr>
        <w:t>Milman, AOP;</w:t>
      </w:r>
      <w:r w:rsidRPr="0060524C">
        <w:rPr>
          <w:rFonts w:ascii="Times New Roman" w:eastAsia="Times New Roman" w:hAnsi="Times New Roman" w:cs="Times New Roman"/>
          <w:sz w:val="24"/>
          <w:szCs w:val="24"/>
          <w:lang w:eastAsia="it-IT"/>
        </w:rPr>
        <w:t xml:space="preserve"> </w:t>
      </w:r>
      <w:proofErr w:type="spellStart"/>
      <w:r w:rsidRPr="0060524C">
        <w:rPr>
          <w:rFonts w:ascii="Times New Roman" w:eastAsia="Times New Roman" w:hAnsi="Times New Roman" w:cs="Times New Roman"/>
          <w:sz w:val="24"/>
          <w:szCs w:val="24"/>
          <w:lang w:eastAsia="it-IT"/>
        </w:rPr>
        <w:t>Milman</w:t>
      </w:r>
      <w:proofErr w:type="spellEnd"/>
      <w:r w:rsidRPr="0060524C">
        <w:rPr>
          <w:rFonts w:ascii="Times New Roman" w:eastAsia="Times New Roman" w:hAnsi="Times New Roman" w:cs="Times New Roman"/>
          <w:sz w:val="24"/>
          <w:szCs w:val="24"/>
          <w:lang w:eastAsia="it-IT"/>
        </w:rPr>
        <w:t xml:space="preserve">, AOP; </w:t>
      </w:r>
      <w:r w:rsidRPr="0060524C">
        <w:rPr>
          <w:rFonts w:ascii="Times New Roman" w:eastAsia="Times New Roman" w:hAnsi="Times New Roman" w:cs="Times New Roman"/>
          <w:vanish/>
          <w:sz w:val="24"/>
          <w:szCs w:val="24"/>
          <w:lang w:eastAsia="it-IT"/>
        </w:rPr>
        <w:t>et al.</w:t>
      </w:r>
      <w:r w:rsidRPr="0060524C">
        <w:rPr>
          <w:rFonts w:ascii="Times New Roman" w:eastAsia="Times New Roman" w:hAnsi="Times New Roman" w:cs="Times New Roman"/>
          <w:sz w:val="24"/>
          <w:szCs w:val="24"/>
          <w:lang w:eastAsia="it-IT"/>
        </w:rPr>
        <w:t xml:space="preserve"> </w:t>
      </w:r>
      <w:proofErr w:type="spellStart"/>
      <w:r w:rsidRPr="0060524C">
        <w:rPr>
          <w:rFonts w:ascii="Times New Roman" w:eastAsia="Times New Roman" w:hAnsi="Times New Roman" w:cs="Times New Roman"/>
          <w:sz w:val="24"/>
          <w:szCs w:val="24"/>
          <w:lang w:eastAsia="it-IT"/>
        </w:rPr>
        <w:t>et</w:t>
      </w:r>
      <w:proofErr w:type="spellEnd"/>
      <w:r w:rsidRPr="0060524C">
        <w:rPr>
          <w:rFonts w:ascii="Times New Roman" w:eastAsia="Times New Roman" w:hAnsi="Times New Roman" w:cs="Times New Roman"/>
          <w:sz w:val="24"/>
          <w:szCs w:val="24"/>
          <w:lang w:eastAsia="it-IT"/>
        </w:rPr>
        <w:t xml:space="preserve"> al. </w:t>
      </w:r>
      <w:r w:rsidRPr="0060524C">
        <w:rPr>
          <w:rFonts w:ascii="Times New Roman" w:eastAsia="Times New Roman" w:hAnsi="Times New Roman" w:cs="Times New Roman"/>
          <w:vanish/>
          <w:sz w:val="24"/>
          <w:szCs w:val="24"/>
          <w:lang w:eastAsia="it-IT"/>
        </w:rPr>
        <w:t>Crohn's disease exclusion diet is equally effective but better tolerated than exclusive enteral nutrition for induction of remission in mild-to-moderate active paediatric Crohn's disease: A prospective randomised controlled trial.</w:t>
      </w:r>
      <w:r w:rsidRPr="0060524C">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sz w:val="24"/>
          <w:szCs w:val="24"/>
          <w:lang w:eastAsia="it-IT"/>
        </w:rPr>
        <w:t xml:space="preserve">La dieta di esclusione della malattia di </w:t>
      </w:r>
      <w:proofErr w:type="spellStart"/>
      <w:r w:rsidRPr="00904124">
        <w:rPr>
          <w:rFonts w:ascii="Times New Roman" w:eastAsia="Times New Roman" w:hAnsi="Times New Roman" w:cs="Times New Roman"/>
          <w:sz w:val="24"/>
          <w:szCs w:val="24"/>
          <w:lang w:eastAsia="it-IT"/>
        </w:rPr>
        <w:t>Crohn</w:t>
      </w:r>
      <w:proofErr w:type="spellEnd"/>
      <w:r w:rsidRPr="00904124">
        <w:rPr>
          <w:rFonts w:ascii="Times New Roman" w:eastAsia="Times New Roman" w:hAnsi="Times New Roman" w:cs="Times New Roman"/>
          <w:sz w:val="24"/>
          <w:szCs w:val="24"/>
          <w:lang w:eastAsia="it-IT"/>
        </w:rPr>
        <w:t xml:space="preserve"> è ugualmente efficace ma meglio tollerata della nutrizione </w:t>
      </w:r>
      <w:proofErr w:type="spellStart"/>
      <w:r w:rsidRPr="00904124">
        <w:rPr>
          <w:rFonts w:ascii="Times New Roman" w:eastAsia="Times New Roman" w:hAnsi="Times New Roman" w:cs="Times New Roman"/>
          <w:sz w:val="24"/>
          <w:szCs w:val="24"/>
          <w:lang w:eastAsia="it-IT"/>
        </w:rPr>
        <w:t>enterale</w:t>
      </w:r>
      <w:proofErr w:type="spellEnd"/>
      <w:r w:rsidRPr="00904124">
        <w:rPr>
          <w:rFonts w:ascii="Times New Roman" w:eastAsia="Times New Roman" w:hAnsi="Times New Roman" w:cs="Times New Roman"/>
          <w:sz w:val="24"/>
          <w:szCs w:val="24"/>
          <w:lang w:eastAsia="it-IT"/>
        </w:rPr>
        <w:t xml:space="preserve"> esclusiva per l'induzione della remissione nella malattia di </w:t>
      </w:r>
      <w:proofErr w:type="spellStart"/>
      <w:r w:rsidRPr="00904124">
        <w:rPr>
          <w:rFonts w:ascii="Times New Roman" w:eastAsia="Times New Roman" w:hAnsi="Times New Roman" w:cs="Times New Roman"/>
          <w:sz w:val="24"/>
          <w:szCs w:val="24"/>
          <w:lang w:eastAsia="it-IT"/>
        </w:rPr>
        <w:t>Crohn</w:t>
      </w:r>
      <w:proofErr w:type="spellEnd"/>
      <w:r w:rsidRPr="00904124">
        <w:rPr>
          <w:rFonts w:ascii="Times New Roman" w:eastAsia="Times New Roman" w:hAnsi="Times New Roman" w:cs="Times New Roman"/>
          <w:sz w:val="24"/>
          <w:szCs w:val="24"/>
          <w:lang w:eastAsia="it-IT"/>
        </w:rPr>
        <w:t xml:space="preserve"> pediatrica attiva da lieve a moderata: uno studio prospettico randomizzato controllato. </w:t>
      </w:r>
      <w:r w:rsidRPr="00904124">
        <w:rPr>
          <w:rFonts w:ascii="Times New Roman" w:eastAsia="Times New Roman" w:hAnsi="Times New Roman" w:cs="Times New Roman"/>
          <w:vanish/>
          <w:sz w:val="24"/>
          <w:szCs w:val="24"/>
          <w:lang w:eastAsia="it-IT"/>
        </w:rPr>
        <w:t xml:space="preserve">J. Crohns Colitis </w:t>
      </w:r>
      <w:r w:rsidRPr="00904124">
        <w:rPr>
          <w:rFonts w:ascii="Times New Roman" w:eastAsia="Times New Roman" w:hAnsi="Times New Roman" w:cs="Times New Roman"/>
          <w:b/>
          <w:bCs/>
          <w:vanish/>
          <w:sz w:val="24"/>
          <w:szCs w:val="24"/>
          <w:lang w:eastAsia="it-IT"/>
        </w:rPr>
        <w:t>2019</w:t>
      </w:r>
      <w:r w:rsidRPr="00904124">
        <w:rPr>
          <w:rFonts w:ascii="Times New Roman" w:eastAsia="Times New Roman" w:hAnsi="Times New Roman" w:cs="Times New Roman"/>
          <w:vanish/>
          <w:sz w:val="24"/>
          <w:szCs w:val="24"/>
          <w:lang w:eastAsia="it-IT"/>
        </w:rPr>
        <w:t xml:space="preserve"> , 13 , S003.</w:t>
      </w:r>
      <w:r w:rsidRPr="00904124">
        <w:rPr>
          <w:rFonts w:ascii="Times New Roman" w:eastAsia="Times New Roman" w:hAnsi="Times New Roman" w:cs="Times New Roman"/>
          <w:sz w:val="24"/>
          <w:szCs w:val="24"/>
          <w:lang w:eastAsia="it-IT"/>
        </w:rPr>
        <w:t xml:space="preserve"> J. </w:t>
      </w:r>
      <w:proofErr w:type="spellStart"/>
      <w:r w:rsidRPr="00904124">
        <w:rPr>
          <w:rFonts w:ascii="Times New Roman" w:eastAsia="Times New Roman" w:hAnsi="Times New Roman" w:cs="Times New Roman"/>
          <w:sz w:val="24"/>
          <w:szCs w:val="24"/>
          <w:lang w:eastAsia="it-IT"/>
        </w:rPr>
        <w:t>Crohns</w:t>
      </w:r>
      <w:proofErr w:type="spellEnd"/>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Colitis</w:t>
      </w:r>
      <w:proofErr w:type="spellEnd"/>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b/>
          <w:bCs/>
          <w:sz w:val="24"/>
          <w:szCs w:val="24"/>
          <w:lang w:eastAsia="it-IT"/>
        </w:rPr>
        <w:t>2019</w:t>
      </w:r>
      <w:r w:rsidRPr="00904124">
        <w:rPr>
          <w:rFonts w:ascii="Times New Roman" w:eastAsia="Times New Roman" w:hAnsi="Times New Roman" w:cs="Times New Roman"/>
          <w:sz w:val="24"/>
          <w:szCs w:val="24"/>
          <w:lang w:eastAsia="it-IT"/>
        </w:rPr>
        <w:t xml:space="preserve"> , 13 , S003. </w:t>
      </w:r>
      <w:r w:rsidRPr="00904124">
        <w:rPr>
          <w:rFonts w:ascii="Times New Roman" w:eastAsia="Times New Roman" w:hAnsi="Times New Roman" w:cs="Times New Roman"/>
          <w:vanish/>
          <w:sz w:val="24"/>
          <w:szCs w:val="24"/>
          <w:lang w:eastAsia="it-IT"/>
        </w:rPr>
        <w:t xml:space="preserve">[ </w:t>
      </w:r>
      <w:hyperlink r:id="rId217" w:tgtFrame="_blank" w:history="1">
        <w:r w:rsidRPr="00904124">
          <w:rPr>
            <w:rFonts w:ascii="Times New Roman" w:eastAsia="Times New Roman" w:hAnsi="Times New Roman" w:cs="Times New Roman"/>
            <w:vanish/>
            <w:color w:val="0000FF"/>
            <w:sz w:val="24"/>
            <w:szCs w:val="24"/>
            <w:u w:val="single"/>
            <w:lang w:eastAsia="it-IT"/>
          </w:rPr>
          <w:t>Google Scholar</w:t>
        </w:r>
      </w:hyperlink>
      <w:r w:rsidRPr="00904124">
        <w:rPr>
          <w:rFonts w:ascii="Times New Roman" w:eastAsia="Times New Roman" w:hAnsi="Times New Roman" w:cs="Times New Roman"/>
          <w:vanish/>
          <w:sz w:val="24"/>
          <w:szCs w:val="24"/>
          <w:lang w:eastAsia="it-IT"/>
        </w:rPr>
        <w:t xml:space="preserve"> ] [ </w:t>
      </w:r>
      <w:hyperlink r:id="rId218" w:tgtFrame="_blank" w:history="1">
        <w:r w:rsidRPr="00904124">
          <w:rPr>
            <w:rFonts w:ascii="Times New Roman" w:eastAsia="Times New Roman" w:hAnsi="Times New Roman" w:cs="Times New Roman"/>
            <w:vanish/>
            <w:color w:val="0000FF"/>
            <w:sz w:val="24"/>
            <w:szCs w:val="24"/>
            <w:u w:val="single"/>
            <w:lang w:eastAsia="it-IT"/>
          </w:rPr>
          <w:t>CrossRef</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 </w:t>
      </w:r>
      <w:hyperlink r:id="rId219" w:tgtFrame="_blank" w:history="1">
        <w:r w:rsidRPr="00904124">
          <w:rPr>
            <w:rFonts w:ascii="Times New Roman" w:eastAsia="Times New Roman" w:hAnsi="Times New Roman" w:cs="Times New Roman"/>
            <w:color w:val="0000FF"/>
            <w:sz w:val="24"/>
            <w:szCs w:val="24"/>
            <w:u w:val="single"/>
            <w:lang w:eastAsia="it-IT"/>
          </w:rPr>
          <w:t xml:space="preserve">Google </w:t>
        </w:r>
        <w:proofErr w:type="spellStart"/>
        <w:r w:rsidRPr="00904124">
          <w:rPr>
            <w:rFonts w:ascii="Times New Roman" w:eastAsia="Times New Roman" w:hAnsi="Times New Roman" w:cs="Times New Roman"/>
            <w:color w:val="0000FF"/>
            <w:sz w:val="24"/>
            <w:szCs w:val="24"/>
            <w:u w:val="single"/>
            <w:lang w:eastAsia="it-IT"/>
          </w:rPr>
          <w:t>Scholar</w:t>
        </w:r>
        <w:proofErr w:type="spellEnd"/>
      </w:hyperlink>
      <w:r w:rsidRPr="00904124">
        <w:rPr>
          <w:rFonts w:ascii="Times New Roman" w:eastAsia="Times New Roman" w:hAnsi="Times New Roman" w:cs="Times New Roman"/>
          <w:sz w:val="24"/>
          <w:szCs w:val="24"/>
          <w:lang w:eastAsia="it-IT"/>
        </w:rPr>
        <w:t xml:space="preserve"> ] [ </w:t>
      </w:r>
      <w:hyperlink r:id="rId220" w:tgtFrame="_blank" w:history="1">
        <w:proofErr w:type="spellStart"/>
        <w:r w:rsidRPr="00904124">
          <w:rPr>
            <w:rFonts w:ascii="Times New Roman" w:eastAsia="Times New Roman" w:hAnsi="Times New Roman" w:cs="Times New Roman"/>
            <w:color w:val="0000FF"/>
            <w:sz w:val="24"/>
            <w:szCs w:val="24"/>
            <w:lang w:eastAsia="it-IT"/>
          </w:rPr>
          <w:t>CrossRef</w:t>
        </w:r>
        <w:proofErr w:type="spellEnd"/>
      </w:hyperlink>
      <w:r w:rsidRPr="00904124">
        <w:rPr>
          <w:rFonts w:ascii="Times New Roman" w:eastAsia="Times New Roman" w:hAnsi="Times New Roman" w:cs="Times New Roman"/>
          <w:sz w:val="24"/>
          <w:szCs w:val="24"/>
          <w:lang w:eastAsia="it-IT"/>
        </w:rPr>
        <w:t xml:space="preserve"> ] </w:t>
      </w:r>
    </w:p>
    <w:p w:rsidR="00904124" w:rsidRPr="00904124" w:rsidRDefault="00904124" w:rsidP="00904124">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it-IT"/>
        </w:rPr>
      </w:pPr>
      <w:r w:rsidRPr="00904124">
        <w:rPr>
          <w:rFonts w:ascii="Times New Roman" w:eastAsia="Times New Roman" w:hAnsi="Times New Roman" w:cs="Times New Roman"/>
          <w:vanish/>
          <w:sz w:val="24"/>
          <w:szCs w:val="24"/>
          <w:lang w:eastAsia="it-IT"/>
        </w:rPr>
        <w:lastRenderedPageBreak/>
        <w:t>Chiba, M.;</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Chiba</w:t>
      </w:r>
      <w:proofErr w:type="spellEnd"/>
      <w:r w:rsidRPr="00904124">
        <w:rPr>
          <w:rFonts w:ascii="Times New Roman" w:eastAsia="Times New Roman" w:hAnsi="Times New Roman" w:cs="Times New Roman"/>
          <w:sz w:val="24"/>
          <w:szCs w:val="24"/>
          <w:lang w:eastAsia="it-IT"/>
        </w:rPr>
        <w:t xml:space="preserve">, M .; </w:t>
      </w:r>
      <w:r w:rsidRPr="00904124">
        <w:rPr>
          <w:rFonts w:ascii="Times New Roman" w:eastAsia="Times New Roman" w:hAnsi="Times New Roman" w:cs="Times New Roman"/>
          <w:vanish/>
          <w:sz w:val="24"/>
          <w:szCs w:val="24"/>
          <w:lang w:eastAsia="it-IT"/>
        </w:rPr>
        <w:t>Abe, T.;</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Abe</w:t>
      </w:r>
      <w:proofErr w:type="spellEnd"/>
      <w:r w:rsidRPr="00904124">
        <w:rPr>
          <w:rFonts w:ascii="Times New Roman" w:eastAsia="Times New Roman" w:hAnsi="Times New Roman" w:cs="Times New Roman"/>
          <w:sz w:val="24"/>
          <w:szCs w:val="24"/>
          <w:lang w:eastAsia="it-IT"/>
        </w:rPr>
        <w:t xml:space="preserve">, T .; </w:t>
      </w:r>
      <w:r w:rsidRPr="00904124">
        <w:rPr>
          <w:rFonts w:ascii="Times New Roman" w:eastAsia="Times New Roman" w:hAnsi="Times New Roman" w:cs="Times New Roman"/>
          <w:vanish/>
          <w:sz w:val="24"/>
          <w:szCs w:val="24"/>
          <w:lang w:eastAsia="it-IT"/>
        </w:rPr>
        <w:t>Tsuda, H.;</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Tsuda</w:t>
      </w:r>
      <w:proofErr w:type="spellEnd"/>
      <w:r w:rsidRPr="00904124">
        <w:rPr>
          <w:rFonts w:ascii="Times New Roman" w:eastAsia="Times New Roman" w:hAnsi="Times New Roman" w:cs="Times New Roman"/>
          <w:sz w:val="24"/>
          <w:szCs w:val="24"/>
          <w:lang w:eastAsia="it-IT"/>
        </w:rPr>
        <w:t xml:space="preserve">, H .; </w:t>
      </w:r>
      <w:r w:rsidRPr="00904124">
        <w:rPr>
          <w:rFonts w:ascii="Times New Roman" w:eastAsia="Times New Roman" w:hAnsi="Times New Roman" w:cs="Times New Roman"/>
          <w:vanish/>
          <w:sz w:val="24"/>
          <w:szCs w:val="24"/>
          <w:lang w:eastAsia="it-IT"/>
        </w:rPr>
        <w:t>Sugawara, T.;</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Sugawara</w:t>
      </w:r>
      <w:proofErr w:type="spellEnd"/>
      <w:r w:rsidRPr="00904124">
        <w:rPr>
          <w:rFonts w:ascii="Times New Roman" w:eastAsia="Times New Roman" w:hAnsi="Times New Roman" w:cs="Times New Roman"/>
          <w:sz w:val="24"/>
          <w:szCs w:val="24"/>
          <w:lang w:eastAsia="it-IT"/>
        </w:rPr>
        <w:t xml:space="preserve">, T .; </w:t>
      </w:r>
      <w:r w:rsidRPr="00904124">
        <w:rPr>
          <w:rFonts w:ascii="Times New Roman" w:eastAsia="Times New Roman" w:hAnsi="Times New Roman" w:cs="Times New Roman"/>
          <w:vanish/>
          <w:sz w:val="24"/>
          <w:szCs w:val="24"/>
          <w:lang w:eastAsia="it-IT"/>
        </w:rPr>
        <w:t>Tsuda, S.;</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Tsuda</w:t>
      </w:r>
      <w:proofErr w:type="spellEnd"/>
      <w:r w:rsidRPr="00904124">
        <w:rPr>
          <w:rFonts w:ascii="Times New Roman" w:eastAsia="Times New Roman" w:hAnsi="Times New Roman" w:cs="Times New Roman"/>
          <w:sz w:val="24"/>
          <w:szCs w:val="24"/>
          <w:lang w:eastAsia="it-IT"/>
        </w:rPr>
        <w:t xml:space="preserve">, S .; </w:t>
      </w:r>
      <w:r w:rsidRPr="00904124">
        <w:rPr>
          <w:rFonts w:ascii="Times New Roman" w:eastAsia="Times New Roman" w:hAnsi="Times New Roman" w:cs="Times New Roman"/>
          <w:vanish/>
          <w:sz w:val="24"/>
          <w:szCs w:val="24"/>
          <w:lang w:eastAsia="it-IT"/>
        </w:rPr>
        <w:t>Tozawa, H.;</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Tozawa</w:t>
      </w:r>
      <w:proofErr w:type="spellEnd"/>
      <w:r w:rsidRPr="00904124">
        <w:rPr>
          <w:rFonts w:ascii="Times New Roman" w:eastAsia="Times New Roman" w:hAnsi="Times New Roman" w:cs="Times New Roman"/>
          <w:sz w:val="24"/>
          <w:szCs w:val="24"/>
          <w:lang w:eastAsia="it-IT"/>
        </w:rPr>
        <w:t xml:space="preserve">, H .; </w:t>
      </w:r>
      <w:r w:rsidRPr="00904124">
        <w:rPr>
          <w:rFonts w:ascii="Times New Roman" w:eastAsia="Times New Roman" w:hAnsi="Times New Roman" w:cs="Times New Roman"/>
          <w:vanish/>
          <w:sz w:val="24"/>
          <w:szCs w:val="24"/>
          <w:lang w:eastAsia="it-IT"/>
        </w:rPr>
        <w:t>Fujiwara, K.;</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Fujiwara</w:t>
      </w:r>
      <w:proofErr w:type="spellEnd"/>
      <w:r w:rsidRPr="00904124">
        <w:rPr>
          <w:rFonts w:ascii="Times New Roman" w:eastAsia="Times New Roman" w:hAnsi="Times New Roman" w:cs="Times New Roman"/>
          <w:sz w:val="24"/>
          <w:szCs w:val="24"/>
          <w:lang w:eastAsia="it-IT"/>
        </w:rPr>
        <w:t xml:space="preserve">, K .; </w:t>
      </w:r>
      <w:r w:rsidRPr="00904124">
        <w:rPr>
          <w:rFonts w:ascii="Times New Roman" w:eastAsia="Times New Roman" w:hAnsi="Times New Roman" w:cs="Times New Roman"/>
          <w:vanish/>
          <w:sz w:val="24"/>
          <w:szCs w:val="24"/>
          <w:lang w:eastAsia="it-IT"/>
        </w:rPr>
        <w:t>Imai, H. Lifestyle-related disease in Crohn's disease: Relapse prevention by a semi-vegetarian diet.</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Imai</w:t>
      </w:r>
      <w:proofErr w:type="spellEnd"/>
      <w:r w:rsidRPr="00904124">
        <w:rPr>
          <w:rFonts w:ascii="Times New Roman" w:eastAsia="Times New Roman" w:hAnsi="Times New Roman" w:cs="Times New Roman"/>
          <w:sz w:val="24"/>
          <w:szCs w:val="24"/>
          <w:lang w:eastAsia="it-IT"/>
        </w:rPr>
        <w:t xml:space="preserve">, H. Malattia legata allo stile di vita nella malattia di </w:t>
      </w:r>
      <w:proofErr w:type="spellStart"/>
      <w:r w:rsidRPr="00904124">
        <w:rPr>
          <w:rFonts w:ascii="Times New Roman" w:eastAsia="Times New Roman" w:hAnsi="Times New Roman" w:cs="Times New Roman"/>
          <w:sz w:val="24"/>
          <w:szCs w:val="24"/>
          <w:lang w:eastAsia="it-IT"/>
        </w:rPr>
        <w:t>Crohn</w:t>
      </w:r>
      <w:proofErr w:type="spellEnd"/>
      <w:r w:rsidRPr="00904124">
        <w:rPr>
          <w:rFonts w:ascii="Times New Roman" w:eastAsia="Times New Roman" w:hAnsi="Times New Roman" w:cs="Times New Roman"/>
          <w:sz w:val="24"/>
          <w:szCs w:val="24"/>
          <w:lang w:eastAsia="it-IT"/>
        </w:rPr>
        <w:t xml:space="preserve">: prevenzione delle recidive da parte di una dieta semi-vegetariana. </w:t>
      </w:r>
      <w:r w:rsidRPr="00904124">
        <w:rPr>
          <w:rFonts w:ascii="Times New Roman" w:eastAsia="Times New Roman" w:hAnsi="Times New Roman" w:cs="Times New Roman"/>
          <w:vanish/>
          <w:sz w:val="24"/>
          <w:szCs w:val="24"/>
          <w:lang w:eastAsia="it-IT"/>
        </w:rPr>
        <w:t>World J. Gastroenterol.</w:t>
      </w:r>
      <w:r w:rsidRPr="00904124">
        <w:rPr>
          <w:rFonts w:ascii="Times New Roman" w:eastAsia="Times New Roman" w:hAnsi="Times New Roman" w:cs="Times New Roman"/>
          <w:sz w:val="24"/>
          <w:szCs w:val="24"/>
          <w:lang w:eastAsia="it-IT"/>
        </w:rPr>
        <w:t xml:space="preserve"> Mondo J. </w:t>
      </w:r>
      <w:proofErr w:type="spellStart"/>
      <w:r w:rsidRPr="00904124">
        <w:rPr>
          <w:rFonts w:ascii="Times New Roman" w:eastAsia="Times New Roman" w:hAnsi="Times New Roman" w:cs="Times New Roman"/>
          <w:sz w:val="24"/>
          <w:szCs w:val="24"/>
          <w:lang w:eastAsia="it-IT"/>
        </w:rPr>
        <w:t>Gastroenterol</w:t>
      </w:r>
      <w:proofErr w:type="spellEnd"/>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b/>
          <w:bCs/>
          <w:vanish/>
          <w:sz w:val="24"/>
          <w:szCs w:val="24"/>
          <w:lang w:eastAsia="it-IT"/>
        </w:rPr>
        <w:t>2010</w:t>
      </w:r>
      <w:r w:rsidRPr="00904124">
        <w:rPr>
          <w:rFonts w:ascii="Times New Roman" w:eastAsia="Times New Roman" w:hAnsi="Times New Roman" w:cs="Times New Roman"/>
          <w:vanish/>
          <w:sz w:val="24"/>
          <w:szCs w:val="24"/>
          <w:lang w:eastAsia="it-IT"/>
        </w:rPr>
        <w:t xml:space="preserve"> , 16 , 2484–2495.</w:t>
      </w:r>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b/>
          <w:bCs/>
          <w:sz w:val="24"/>
          <w:szCs w:val="24"/>
          <w:lang w:eastAsia="it-IT"/>
        </w:rPr>
        <w:t>2010</w:t>
      </w:r>
      <w:r w:rsidRPr="00904124">
        <w:rPr>
          <w:rFonts w:ascii="Times New Roman" w:eastAsia="Times New Roman" w:hAnsi="Times New Roman" w:cs="Times New Roman"/>
          <w:sz w:val="24"/>
          <w:szCs w:val="24"/>
          <w:lang w:eastAsia="it-IT"/>
        </w:rPr>
        <w:t xml:space="preserve"> , 16 , 2484-2495. </w:t>
      </w:r>
      <w:r w:rsidRPr="00904124">
        <w:rPr>
          <w:rFonts w:ascii="Times New Roman" w:eastAsia="Times New Roman" w:hAnsi="Times New Roman" w:cs="Times New Roman"/>
          <w:vanish/>
          <w:sz w:val="24"/>
          <w:szCs w:val="24"/>
          <w:lang w:eastAsia="it-IT"/>
        </w:rPr>
        <w:t xml:space="preserve">[ </w:t>
      </w:r>
      <w:hyperlink r:id="rId221" w:tgtFrame="_blank" w:history="1">
        <w:r w:rsidRPr="00904124">
          <w:rPr>
            <w:rFonts w:ascii="Times New Roman" w:eastAsia="Times New Roman" w:hAnsi="Times New Roman" w:cs="Times New Roman"/>
            <w:vanish/>
            <w:color w:val="0000FF"/>
            <w:sz w:val="24"/>
            <w:szCs w:val="24"/>
            <w:u w:val="single"/>
            <w:lang w:eastAsia="it-IT"/>
          </w:rPr>
          <w:t>Google Scholar</w:t>
        </w:r>
      </w:hyperlink>
      <w:r w:rsidRPr="00904124">
        <w:rPr>
          <w:rFonts w:ascii="Times New Roman" w:eastAsia="Times New Roman" w:hAnsi="Times New Roman" w:cs="Times New Roman"/>
          <w:vanish/>
          <w:sz w:val="24"/>
          <w:szCs w:val="24"/>
          <w:lang w:eastAsia="it-IT"/>
        </w:rPr>
        <w:t xml:space="preserve"> ] [ </w:t>
      </w:r>
      <w:hyperlink r:id="rId222" w:tgtFrame="_blank" w:history="1">
        <w:r w:rsidRPr="00904124">
          <w:rPr>
            <w:rFonts w:ascii="Times New Roman" w:eastAsia="Times New Roman" w:hAnsi="Times New Roman" w:cs="Times New Roman"/>
            <w:vanish/>
            <w:color w:val="0000FF"/>
            <w:sz w:val="24"/>
            <w:szCs w:val="24"/>
            <w:u w:val="single"/>
            <w:lang w:eastAsia="it-IT"/>
          </w:rPr>
          <w:t>CrossRef</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sz w:val="24"/>
          <w:szCs w:val="24"/>
          <w:lang w:val="en-US" w:eastAsia="it-IT"/>
        </w:rPr>
        <w:t xml:space="preserve">[ </w:t>
      </w:r>
      <w:hyperlink r:id="rId223" w:tgtFrame="_blank" w:history="1">
        <w:r w:rsidRPr="00904124">
          <w:rPr>
            <w:rFonts w:ascii="Times New Roman" w:eastAsia="Times New Roman" w:hAnsi="Times New Roman" w:cs="Times New Roman"/>
            <w:color w:val="0000FF"/>
            <w:sz w:val="24"/>
            <w:szCs w:val="24"/>
            <w:u w:val="single"/>
            <w:lang w:val="en-US" w:eastAsia="it-IT"/>
          </w:rPr>
          <w:t>Google Scholar</w:t>
        </w:r>
      </w:hyperlink>
      <w:r w:rsidRPr="00904124">
        <w:rPr>
          <w:rFonts w:ascii="Times New Roman" w:eastAsia="Times New Roman" w:hAnsi="Times New Roman" w:cs="Times New Roman"/>
          <w:sz w:val="24"/>
          <w:szCs w:val="24"/>
          <w:lang w:val="en-US" w:eastAsia="it-IT"/>
        </w:rPr>
        <w:t xml:space="preserve"> ] [ </w:t>
      </w:r>
      <w:hyperlink r:id="rId224" w:tgtFrame="_blank" w:history="1">
        <w:proofErr w:type="spellStart"/>
        <w:r w:rsidRPr="00904124">
          <w:rPr>
            <w:rFonts w:ascii="Times New Roman" w:eastAsia="Times New Roman" w:hAnsi="Times New Roman" w:cs="Times New Roman"/>
            <w:color w:val="0000FF"/>
            <w:sz w:val="24"/>
            <w:szCs w:val="24"/>
            <w:lang w:val="en-US" w:eastAsia="it-IT"/>
          </w:rPr>
          <w:t>CrossRef</w:t>
        </w:r>
        <w:proofErr w:type="spellEnd"/>
      </w:hyperlink>
      <w:r w:rsidRPr="00904124">
        <w:rPr>
          <w:rFonts w:ascii="Times New Roman" w:eastAsia="Times New Roman" w:hAnsi="Times New Roman" w:cs="Times New Roman"/>
          <w:sz w:val="24"/>
          <w:szCs w:val="24"/>
          <w:lang w:val="en-US" w:eastAsia="it-IT"/>
        </w:rPr>
        <w:t xml:space="preserve"> ] </w:t>
      </w:r>
    </w:p>
    <w:p w:rsidR="00904124" w:rsidRPr="00904124" w:rsidRDefault="00904124" w:rsidP="00904124">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lang w:eastAsia="it-IT"/>
        </w:rPr>
        <w:t>Narula, N.;</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Narula</w:t>
      </w:r>
      <w:proofErr w:type="spellEnd"/>
      <w:r w:rsidRPr="00904124">
        <w:rPr>
          <w:rFonts w:ascii="Times New Roman" w:eastAsia="Times New Roman" w:hAnsi="Times New Roman" w:cs="Times New Roman"/>
          <w:sz w:val="24"/>
          <w:szCs w:val="24"/>
          <w:lang w:eastAsia="it-IT"/>
        </w:rPr>
        <w:t xml:space="preserve">, N .; </w:t>
      </w:r>
      <w:r w:rsidRPr="00904124">
        <w:rPr>
          <w:rFonts w:ascii="Times New Roman" w:eastAsia="Times New Roman" w:hAnsi="Times New Roman" w:cs="Times New Roman"/>
          <w:vanish/>
          <w:sz w:val="24"/>
          <w:szCs w:val="24"/>
          <w:lang w:eastAsia="it-IT"/>
        </w:rPr>
        <w:t>Dhillon, A.;</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Dhillon</w:t>
      </w:r>
      <w:proofErr w:type="spellEnd"/>
      <w:r w:rsidRPr="00904124">
        <w:rPr>
          <w:rFonts w:ascii="Times New Roman" w:eastAsia="Times New Roman" w:hAnsi="Times New Roman" w:cs="Times New Roman"/>
          <w:sz w:val="24"/>
          <w:szCs w:val="24"/>
          <w:lang w:eastAsia="it-IT"/>
        </w:rPr>
        <w:t xml:space="preserve">, A .; </w:t>
      </w:r>
      <w:r w:rsidRPr="00904124">
        <w:rPr>
          <w:rFonts w:ascii="Times New Roman" w:eastAsia="Times New Roman" w:hAnsi="Times New Roman" w:cs="Times New Roman"/>
          <w:vanish/>
          <w:sz w:val="24"/>
          <w:szCs w:val="24"/>
          <w:lang w:eastAsia="it-IT"/>
        </w:rPr>
        <w:t>Zhang, D.;</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Zhang</w:t>
      </w:r>
      <w:proofErr w:type="spellEnd"/>
      <w:r w:rsidRPr="00904124">
        <w:rPr>
          <w:rFonts w:ascii="Times New Roman" w:eastAsia="Times New Roman" w:hAnsi="Times New Roman" w:cs="Times New Roman"/>
          <w:sz w:val="24"/>
          <w:szCs w:val="24"/>
          <w:lang w:eastAsia="it-IT"/>
        </w:rPr>
        <w:t xml:space="preserve">, D .; </w:t>
      </w:r>
      <w:r w:rsidRPr="00904124">
        <w:rPr>
          <w:rFonts w:ascii="Times New Roman" w:eastAsia="Times New Roman" w:hAnsi="Times New Roman" w:cs="Times New Roman"/>
          <w:vanish/>
          <w:sz w:val="24"/>
          <w:szCs w:val="24"/>
          <w:lang w:eastAsia="it-IT"/>
        </w:rPr>
        <w:t>Sherlock, ME;</w:t>
      </w:r>
      <w:r w:rsidRPr="00904124">
        <w:rPr>
          <w:rFonts w:ascii="Times New Roman" w:eastAsia="Times New Roman" w:hAnsi="Times New Roman" w:cs="Times New Roman"/>
          <w:sz w:val="24"/>
          <w:szCs w:val="24"/>
          <w:lang w:eastAsia="it-IT"/>
        </w:rPr>
        <w:t xml:space="preserve"> Sherlock, ME; </w:t>
      </w:r>
      <w:r w:rsidRPr="00904124">
        <w:rPr>
          <w:rFonts w:ascii="Times New Roman" w:eastAsia="Times New Roman" w:hAnsi="Times New Roman" w:cs="Times New Roman"/>
          <w:vanish/>
          <w:sz w:val="24"/>
          <w:szCs w:val="24"/>
          <w:lang w:eastAsia="it-IT"/>
        </w:rPr>
        <w:t>Tondeur, M.;</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Tondeur</w:t>
      </w:r>
      <w:proofErr w:type="spellEnd"/>
      <w:r w:rsidRPr="00904124">
        <w:rPr>
          <w:rFonts w:ascii="Times New Roman" w:eastAsia="Times New Roman" w:hAnsi="Times New Roman" w:cs="Times New Roman"/>
          <w:sz w:val="24"/>
          <w:szCs w:val="24"/>
          <w:lang w:eastAsia="it-IT"/>
        </w:rPr>
        <w:t xml:space="preserve">, M .; </w:t>
      </w:r>
      <w:r w:rsidRPr="00904124">
        <w:rPr>
          <w:rFonts w:ascii="Times New Roman" w:eastAsia="Times New Roman" w:hAnsi="Times New Roman" w:cs="Times New Roman"/>
          <w:vanish/>
          <w:sz w:val="24"/>
          <w:szCs w:val="24"/>
          <w:lang w:eastAsia="it-IT"/>
        </w:rPr>
        <w:t>Zachos, M. Enteral nutritional therapy for induction of remission in Crohn's disease.</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Zachos</w:t>
      </w:r>
      <w:proofErr w:type="spellEnd"/>
      <w:r w:rsidRPr="00904124">
        <w:rPr>
          <w:rFonts w:ascii="Times New Roman" w:eastAsia="Times New Roman" w:hAnsi="Times New Roman" w:cs="Times New Roman"/>
          <w:sz w:val="24"/>
          <w:szCs w:val="24"/>
          <w:lang w:eastAsia="it-IT"/>
        </w:rPr>
        <w:t xml:space="preserve">, M. Terapia nutrizionale </w:t>
      </w:r>
      <w:proofErr w:type="spellStart"/>
      <w:r w:rsidRPr="00904124">
        <w:rPr>
          <w:rFonts w:ascii="Times New Roman" w:eastAsia="Times New Roman" w:hAnsi="Times New Roman" w:cs="Times New Roman"/>
          <w:sz w:val="24"/>
          <w:szCs w:val="24"/>
          <w:lang w:eastAsia="it-IT"/>
        </w:rPr>
        <w:t>enterale</w:t>
      </w:r>
      <w:proofErr w:type="spellEnd"/>
      <w:r w:rsidRPr="00904124">
        <w:rPr>
          <w:rFonts w:ascii="Times New Roman" w:eastAsia="Times New Roman" w:hAnsi="Times New Roman" w:cs="Times New Roman"/>
          <w:sz w:val="24"/>
          <w:szCs w:val="24"/>
          <w:lang w:eastAsia="it-IT"/>
        </w:rPr>
        <w:t xml:space="preserve"> per l'induzione della remissione nella malattia di </w:t>
      </w:r>
      <w:proofErr w:type="spellStart"/>
      <w:r w:rsidRPr="00904124">
        <w:rPr>
          <w:rFonts w:ascii="Times New Roman" w:eastAsia="Times New Roman" w:hAnsi="Times New Roman" w:cs="Times New Roman"/>
          <w:sz w:val="24"/>
          <w:szCs w:val="24"/>
          <w:lang w:eastAsia="it-IT"/>
        </w:rPr>
        <w:t>Crohn</w:t>
      </w:r>
      <w:proofErr w:type="spellEnd"/>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vanish/>
          <w:sz w:val="24"/>
          <w:szCs w:val="24"/>
          <w:lang w:eastAsia="it-IT"/>
        </w:rPr>
        <w:t>Cochrane Database Syst.</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Cochrane</w:t>
      </w:r>
      <w:proofErr w:type="spellEnd"/>
      <w:r w:rsidRPr="00904124">
        <w:rPr>
          <w:rFonts w:ascii="Times New Roman" w:eastAsia="Times New Roman" w:hAnsi="Times New Roman" w:cs="Times New Roman"/>
          <w:sz w:val="24"/>
          <w:szCs w:val="24"/>
          <w:lang w:eastAsia="it-IT"/>
        </w:rPr>
        <w:t xml:space="preserve"> Database </w:t>
      </w:r>
      <w:proofErr w:type="spellStart"/>
      <w:r w:rsidRPr="00904124">
        <w:rPr>
          <w:rFonts w:ascii="Times New Roman" w:eastAsia="Times New Roman" w:hAnsi="Times New Roman" w:cs="Times New Roman"/>
          <w:sz w:val="24"/>
          <w:szCs w:val="24"/>
          <w:lang w:eastAsia="it-IT"/>
        </w:rPr>
        <w:t>Syst</w:t>
      </w:r>
      <w:proofErr w:type="spellEnd"/>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vanish/>
          <w:sz w:val="24"/>
          <w:szCs w:val="24"/>
          <w:lang w:eastAsia="it-IT"/>
        </w:rPr>
        <w:t xml:space="preserve">Rev. </w:t>
      </w:r>
      <w:r w:rsidRPr="00904124">
        <w:rPr>
          <w:rFonts w:ascii="Times New Roman" w:eastAsia="Times New Roman" w:hAnsi="Times New Roman" w:cs="Times New Roman"/>
          <w:b/>
          <w:bCs/>
          <w:vanish/>
          <w:sz w:val="24"/>
          <w:szCs w:val="24"/>
          <w:lang w:eastAsia="it-IT"/>
        </w:rPr>
        <w:t>2018</w:t>
      </w:r>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Rev. </w:t>
      </w:r>
      <w:r w:rsidRPr="00904124">
        <w:rPr>
          <w:rFonts w:ascii="Times New Roman" w:eastAsia="Times New Roman" w:hAnsi="Times New Roman" w:cs="Times New Roman"/>
          <w:b/>
          <w:bCs/>
          <w:sz w:val="24"/>
          <w:szCs w:val="24"/>
          <w:lang w:eastAsia="it-IT"/>
        </w:rPr>
        <w:t>2018</w:t>
      </w:r>
      <w:r w:rsidRPr="00904124">
        <w:rPr>
          <w:rFonts w:ascii="Times New Roman" w:eastAsia="Times New Roman" w:hAnsi="Times New Roman" w:cs="Times New Roman"/>
          <w:sz w:val="24"/>
          <w:szCs w:val="24"/>
          <w:lang w:eastAsia="it-IT"/>
        </w:rPr>
        <w:t xml:space="preserve"> . </w:t>
      </w:r>
      <w:r w:rsidRPr="00904124">
        <w:rPr>
          <w:rFonts w:ascii="Times New Roman" w:eastAsia="Times New Roman" w:hAnsi="Times New Roman" w:cs="Times New Roman"/>
          <w:vanish/>
          <w:sz w:val="24"/>
          <w:szCs w:val="24"/>
          <w:lang w:eastAsia="it-IT"/>
        </w:rPr>
        <w:t xml:space="preserve">[ </w:t>
      </w:r>
      <w:hyperlink r:id="rId225" w:tgtFrame="_blank" w:history="1">
        <w:r w:rsidRPr="00904124">
          <w:rPr>
            <w:rFonts w:ascii="Times New Roman" w:eastAsia="Times New Roman" w:hAnsi="Times New Roman" w:cs="Times New Roman"/>
            <w:vanish/>
            <w:color w:val="0000FF"/>
            <w:sz w:val="24"/>
            <w:szCs w:val="24"/>
            <w:u w:val="single"/>
            <w:lang w:eastAsia="it-IT"/>
          </w:rPr>
          <w:t>Google Scholar</w:t>
        </w:r>
      </w:hyperlink>
      <w:r w:rsidRPr="00904124">
        <w:rPr>
          <w:rFonts w:ascii="Times New Roman" w:eastAsia="Times New Roman" w:hAnsi="Times New Roman" w:cs="Times New Roman"/>
          <w:vanish/>
          <w:sz w:val="24"/>
          <w:szCs w:val="24"/>
          <w:lang w:eastAsia="it-IT"/>
        </w:rPr>
        <w:t xml:space="preserve"> ] [ </w:t>
      </w:r>
      <w:hyperlink r:id="rId226" w:tgtFrame="_blank" w:history="1">
        <w:r w:rsidRPr="00904124">
          <w:rPr>
            <w:rFonts w:ascii="Times New Roman" w:eastAsia="Times New Roman" w:hAnsi="Times New Roman" w:cs="Times New Roman"/>
            <w:vanish/>
            <w:color w:val="0000FF"/>
            <w:sz w:val="24"/>
            <w:szCs w:val="24"/>
            <w:u w:val="single"/>
            <w:lang w:eastAsia="it-IT"/>
          </w:rPr>
          <w:t>CrossRef</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 </w:t>
      </w:r>
      <w:hyperlink r:id="rId227" w:tgtFrame="_blank" w:history="1">
        <w:r w:rsidRPr="00904124">
          <w:rPr>
            <w:rFonts w:ascii="Times New Roman" w:eastAsia="Times New Roman" w:hAnsi="Times New Roman" w:cs="Times New Roman"/>
            <w:color w:val="0000FF"/>
            <w:sz w:val="24"/>
            <w:szCs w:val="24"/>
            <w:u w:val="single"/>
            <w:lang w:eastAsia="it-IT"/>
          </w:rPr>
          <w:t xml:space="preserve">Google </w:t>
        </w:r>
        <w:proofErr w:type="spellStart"/>
        <w:r w:rsidRPr="00904124">
          <w:rPr>
            <w:rFonts w:ascii="Times New Roman" w:eastAsia="Times New Roman" w:hAnsi="Times New Roman" w:cs="Times New Roman"/>
            <w:color w:val="0000FF"/>
            <w:sz w:val="24"/>
            <w:szCs w:val="24"/>
            <w:u w:val="single"/>
            <w:lang w:eastAsia="it-IT"/>
          </w:rPr>
          <w:t>Scholar</w:t>
        </w:r>
        <w:proofErr w:type="spellEnd"/>
      </w:hyperlink>
      <w:r w:rsidRPr="00904124">
        <w:rPr>
          <w:rFonts w:ascii="Times New Roman" w:eastAsia="Times New Roman" w:hAnsi="Times New Roman" w:cs="Times New Roman"/>
          <w:sz w:val="24"/>
          <w:szCs w:val="24"/>
          <w:lang w:eastAsia="it-IT"/>
        </w:rPr>
        <w:t xml:space="preserve"> ] [ </w:t>
      </w:r>
      <w:hyperlink r:id="rId228" w:tgtFrame="_blank" w:history="1">
        <w:proofErr w:type="spellStart"/>
        <w:r w:rsidRPr="00904124">
          <w:rPr>
            <w:rFonts w:ascii="Times New Roman" w:eastAsia="Times New Roman" w:hAnsi="Times New Roman" w:cs="Times New Roman"/>
            <w:color w:val="0000FF"/>
            <w:sz w:val="24"/>
            <w:szCs w:val="24"/>
            <w:lang w:eastAsia="it-IT"/>
          </w:rPr>
          <w:t>CrossRef</w:t>
        </w:r>
        <w:proofErr w:type="spellEnd"/>
      </w:hyperlink>
      <w:r w:rsidRPr="00904124">
        <w:rPr>
          <w:rFonts w:ascii="Times New Roman" w:eastAsia="Times New Roman" w:hAnsi="Times New Roman" w:cs="Times New Roman"/>
          <w:sz w:val="24"/>
          <w:szCs w:val="24"/>
          <w:lang w:eastAsia="it-IT"/>
        </w:rPr>
        <w:t xml:space="preserve"> ] </w:t>
      </w:r>
    </w:p>
    <w:p w:rsidR="00904124" w:rsidRPr="00904124" w:rsidRDefault="00904124" w:rsidP="00904124">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lang w:eastAsia="it-IT"/>
        </w:rPr>
        <w:t>Levine, A.;</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Levine</w:t>
      </w:r>
      <w:proofErr w:type="spellEnd"/>
      <w:r w:rsidRPr="00904124">
        <w:rPr>
          <w:rFonts w:ascii="Times New Roman" w:eastAsia="Times New Roman" w:hAnsi="Times New Roman" w:cs="Times New Roman"/>
          <w:sz w:val="24"/>
          <w:szCs w:val="24"/>
          <w:lang w:eastAsia="it-IT"/>
        </w:rPr>
        <w:t xml:space="preserve">, A .; </w:t>
      </w:r>
      <w:r w:rsidRPr="00904124">
        <w:rPr>
          <w:rFonts w:ascii="Times New Roman" w:eastAsia="Times New Roman" w:hAnsi="Times New Roman" w:cs="Times New Roman"/>
          <w:vanish/>
          <w:sz w:val="24"/>
          <w:szCs w:val="24"/>
          <w:lang w:eastAsia="it-IT"/>
        </w:rPr>
        <w:t>Sigall Boneh, R.;</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Sigall</w:t>
      </w:r>
      <w:proofErr w:type="spellEnd"/>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Boneh</w:t>
      </w:r>
      <w:proofErr w:type="spellEnd"/>
      <w:r w:rsidRPr="00904124">
        <w:rPr>
          <w:rFonts w:ascii="Times New Roman" w:eastAsia="Times New Roman" w:hAnsi="Times New Roman" w:cs="Times New Roman"/>
          <w:sz w:val="24"/>
          <w:szCs w:val="24"/>
          <w:lang w:eastAsia="it-IT"/>
        </w:rPr>
        <w:t xml:space="preserve">, R .; </w:t>
      </w:r>
      <w:r w:rsidRPr="00904124">
        <w:rPr>
          <w:rFonts w:ascii="Times New Roman" w:eastAsia="Times New Roman" w:hAnsi="Times New Roman" w:cs="Times New Roman"/>
          <w:vanish/>
          <w:sz w:val="24"/>
          <w:szCs w:val="24"/>
          <w:lang w:eastAsia="it-IT"/>
        </w:rPr>
        <w:t>Wine, E. Evolving role of diet in the pathogenesis and treatment of inflammatory bowel diseases.</w:t>
      </w:r>
      <w:r w:rsidRPr="00904124">
        <w:rPr>
          <w:rFonts w:ascii="Times New Roman" w:eastAsia="Times New Roman" w:hAnsi="Times New Roman" w:cs="Times New Roman"/>
          <w:sz w:val="24"/>
          <w:szCs w:val="24"/>
          <w:lang w:eastAsia="it-IT"/>
        </w:rPr>
        <w:t xml:space="preserve"> Vino, E. Evoluzione del ruolo della dieta nella patogenesi e nel trattamento delle malattie infiammatorie intestinali. </w:t>
      </w:r>
      <w:r w:rsidRPr="00904124">
        <w:rPr>
          <w:rFonts w:ascii="Times New Roman" w:eastAsia="Times New Roman" w:hAnsi="Times New Roman" w:cs="Times New Roman"/>
          <w:vanish/>
          <w:sz w:val="24"/>
          <w:szCs w:val="24"/>
          <w:lang w:eastAsia="it-IT"/>
        </w:rPr>
        <w:t xml:space="preserve">Gut </w:t>
      </w:r>
      <w:r w:rsidRPr="00904124">
        <w:rPr>
          <w:rFonts w:ascii="Times New Roman" w:eastAsia="Times New Roman" w:hAnsi="Times New Roman" w:cs="Times New Roman"/>
          <w:b/>
          <w:bCs/>
          <w:vanish/>
          <w:sz w:val="24"/>
          <w:szCs w:val="24"/>
          <w:lang w:eastAsia="it-IT"/>
        </w:rPr>
        <w:t>2018</w:t>
      </w:r>
      <w:r w:rsidRPr="00904124">
        <w:rPr>
          <w:rFonts w:ascii="Times New Roman" w:eastAsia="Times New Roman" w:hAnsi="Times New Roman" w:cs="Times New Roman"/>
          <w:vanish/>
          <w:sz w:val="24"/>
          <w:szCs w:val="24"/>
          <w:lang w:eastAsia="it-IT"/>
        </w:rPr>
        <w:t xml:space="preserve"> , 67 , 1726–1738.</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Gut</w:t>
      </w:r>
      <w:proofErr w:type="spellEnd"/>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b/>
          <w:bCs/>
          <w:sz w:val="24"/>
          <w:szCs w:val="24"/>
          <w:lang w:eastAsia="it-IT"/>
        </w:rPr>
        <w:t>2018</w:t>
      </w:r>
      <w:r w:rsidRPr="00904124">
        <w:rPr>
          <w:rFonts w:ascii="Times New Roman" w:eastAsia="Times New Roman" w:hAnsi="Times New Roman" w:cs="Times New Roman"/>
          <w:sz w:val="24"/>
          <w:szCs w:val="24"/>
          <w:lang w:eastAsia="it-IT"/>
        </w:rPr>
        <w:t xml:space="preserve"> , 67 , 1726-1738. </w:t>
      </w:r>
      <w:r w:rsidRPr="00904124">
        <w:rPr>
          <w:rFonts w:ascii="Times New Roman" w:eastAsia="Times New Roman" w:hAnsi="Times New Roman" w:cs="Times New Roman"/>
          <w:vanish/>
          <w:sz w:val="24"/>
          <w:szCs w:val="24"/>
          <w:lang w:eastAsia="it-IT"/>
        </w:rPr>
        <w:t xml:space="preserve">[ </w:t>
      </w:r>
      <w:hyperlink r:id="rId229" w:tgtFrame="_blank" w:history="1">
        <w:r w:rsidRPr="00904124">
          <w:rPr>
            <w:rFonts w:ascii="Times New Roman" w:eastAsia="Times New Roman" w:hAnsi="Times New Roman" w:cs="Times New Roman"/>
            <w:vanish/>
            <w:color w:val="0000FF"/>
            <w:sz w:val="24"/>
            <w:szCs w:val="24"/>
            <w:u w:val="single"/>
            <w:lang w:eastAsia="it-IT"/>
          </w:rPr>
          <w:t>Google Scholar</w:t>
        </w:r>
      </w:hyperlink>
      <w:r w:rsidRPr="00904124">
        <w:rPr>
          <w:rFonts w:ascii="Times New Roman" w:eastAsia="Times New Roman" w:hAnsi="Times New Roman" w:cs="Times New Roman"/>
          <w:vanish/>
          <w:sz w:val="24"/>
          <w:szCs w:val="24"/>
          <w:lang w:eastAsia="it-IT"/>
        </w:rPr>
        <w:t xml:space="preserve"> ] [ </w:t>
      </w:r>
      <w:hyperlink r:id="rId230" w:tgtFrame="_blank" w:history="1">
        <w:r w:rsidRPr="00904124">
          <w:rPr>
            <w:rFonts w:ascii="Times New Roman" w:eastAsia="Times New Roman" w:hAnsi="Times New Roman" w:cs="Times New Roman"/>
            <w:vanish/>
            <w:color w:val="0000FF"/>
            <w:sz w:val="24"/>
            <w:szCs w:val="24"/>
            <w:u w:val="single"/>
            <w:lang w:eastAsia="it-IT"/>
          </w:rPr>
          <w:t>CrossRef</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 </w:t>
      </w:r>
      <w:hyperlink r:id="rId231" w:tgtFrame="_blank" w:history="1">
        <w:r w:rsidRPr="00904124">
          <w:rPr>
            <w:rFonts w:ascii="Times New Roman" w:eastAsia="Times New Roman" w:hAnsi="Times New Roman" w:cs="Times New Roman"/>
            <w:color w:val="0000FF"/>
            <w:sz w:val="24"/>
            <w:szCs w:val="24"/>
            <w:u w:val="single"/>
            <w:lang w:eastAsia="it-IT"/>
          </w:rPr>
          <w:t xml:space="preserve">Google </w:t>
        </w:r>
        <w:proofErr w:type="spellStart"/>
        <w:r w:rsidRPr="00904124">
          <w:rPr>
            <w:rFonts w:ascii="Times New Roman" w:eastAsia="Times New Roman" w:hAnsi="Times New Roman" w:cs="Times New Roman"/>
            <w:color w:val="0000FF"/>
            <w:sz w:val="24"/>
            <w:szCs w:val="24"/>
            <w:u w:val="single"/>
            <w:lang w:eastAsia="it-IT"/>
          </w:rPr>
          <w:t>Scholar</w:t>
        </w:r>
        <w:proofErr w:type="spellEnd"/>
      </w:hyperlink>
      <w:r w:rsidRPr="00904124">
        <w:rPr>
          <w:rFonts w:ascii="Times New Roman" w:eastAsia="Times New Roman" w:hAnsi="Times New Roman" w:cs="Times New Roman"/>
          <w:sz w:val="24"/>
          <w:szCs w:val="24"/>
          <w:lang w:eastAsia="it-IT"/>
        </w:rPr>
        <w:t xml:space="preserve"> ] [ </w:t>
      </w:r>
      <w:hyperlink r:id="rId232" w:tgtFrame="_blank" w:history="1">
        <w:proofErr w:type="spellStart"/>
        <w:r w:rsidRPr="00904124">
          <w:rPr>
            <w:rFonts w:ascii="Times New Roman" w:eastAsia="Times New Roman" w:hAnsi="Times New Roman" w:cs="Times New Roman"/>
            <w:color w:val="0000FF"/>
            <w:sz w:val="24"/>
            <w:szCs w:val="24"/>
            <w:lang w:eastAsia="it-IT"/>
          </w:rPr>
          <w:t>CrossRef</w:t>
        </w:r>
        <w:proofErr w:type="spellEnd"/>
      </w:hyperlink>
      <w:r w:rsidRPr="00904124">
        <w:rPr>
          <w:rFonts w:ascii="Times New Roman" w:eastAsia="Times New Roman" w:hAnsi="Times New Roman" w:cs="Times New Roman"/>
          <w:sz w:val="24"/>
          <w:szCs w:val="24"/>
          <w:lang w:eastAsia="it-IT"/>
        </w:rPr>
        <w:t xml:space="preserve"> ] </w:t>
      </w:r>
    </w:p>
    <w:p w:rsidR="00904124" w:rsidRPr="00904124" w:rsidRDefault="00904124" w:rsidP="00904124">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lang w:eastAsia="it-IT"/>
        </w:rPr>
        <w:t>Harvey, RF;</w:t>
      </w:r>
      <w:r w:rsidRPr="00904124">
        <w:rPr>
          <w:rFonts w:ascii="Times New Roman" w:eastAsia="Times New Roman" w:hAnsi="Times New Roman" w:cs="Times New Roman"/>
          <w:sz w:val="24"/>
          <w:szCs w:val="24"/>
          <w:lang w:eastAsia="it-IT"/>
        </w:rPr>
        <w:t xml:space="preserve"> Harvey, RF; </w:t>
      </w:r>
      <w:r w:rsidRPr="00904124">
        <w:rPr>
          <w:rFonts w:ascii="Times New Roman" w:eastAsia="Times New Roman" w:hAnsi="Times New Roman" w:cs="Times New Roman"/>
          <w:vanish/>
          <w:sz w:val="24"/>
          <w:szCs w:val="24"/>
          <w:lang w:eastAsia="it-IT"/>
        </w:rPr>
        <w:t>Bradshaw, JM A simple index of Crohn's-disease activity.</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Bradshaw</w:t>
      </w:r>
      <w:proofErr w:type="spellEnd"/>
      <w:r w:rsidRPr="00904124">
        <w:rPr>
          <w:rFonts w:ascii="Times New Roman" w:eastAsia="Times New Roman" w:hAnsi="Times New Roman" w:cs="Times New Roman"/>
          <w:sz w:val="24"/>
          <w:szCs w:val="24"/>
          <w:lang w:eastAsia="it-IT"/>
        </w:rPr>
        <w:t xml:space="preserve">, JM Un semplice indice dell'attività della malattia di </w:t>
      </w:r>
      <w:proofErr w:type="spellStart"/>
      <w:r w:rsidRPr="00904124">
        <w:rPr>
          <w:rFonts w:ascii="Times New Roman" w:eastAsia="Times New Roman" w:hAnsi="Times New Roman" w:cs="Times New Roman"/>
          <w:sz w:val="24"/>
          <w:szCs w:val="24"/>
          <w:lang w:eastAsia="it-IT"/>
        </w:rPr>
        <w:t>Crohn</w:t>
      </w:r>
      <w:proofErr w:type="spellEnd"/>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vanish/>
          <w:sz w:val="24"/>
          <w:szCs w:val="24"/>
          <w:lang w:eastAsia="it-IT"/>
        </w:rPr>
        <w:t xml:space="preserve">Lancet </w:t>
      </w:r>
      <w:r w:rsidRPr="00904124">
        <w:rPr>
          <w:rFonts w:ascii="Times New Roman" w:eastAsia="Times New Roman" w:hAnsi="Times New Roman" w:cs="Times New Roman"/>
          <w:b/>
          <w:bCs/>
          <w:vanish/>
          <w:sz w:val="24"/>
          <w:szCs w:val="24"/>
          <w:lang w:eastAsia="it-IT"/>
        </w:rPr>
        <w:t>1980</w:t>
      </w:r>
      <w:r w:rsidRPr="00904124">
        <w:rPr>
          <w:rFonts w:ascii="Times New Roman" w:eastAsia="Times New Roman" w:hAnsi="Times New Roman" w:cs="Times New Roman"/>
          <w:vanish/>
          <w:sz w:val="24"/>
          <w:szCs w:val="24"/>
          <w:lang w:eastAsia="it-IT"/>
        </w:rPr>
        <w:t xml:space="preserve"> , 315 , 514. [ </w:t>
      </w:r>
      <w:hyperlink r:id="rId233" w:tgtFrame="_blank" w:history="1">
        <w:r w:rsidRPr="00904124">
          <w:rPr>
            <w:rFonts w:ascii="Times New Roman" w:eastAsia="Times New Roman" w:hAnsi="Times New Roman" w:cs="Times New Roman"/>
            <w:vanish/>
            <w:color w:val="0000FF"/>
            <w:sz w:val="24"/>
            <w:szCs w:val="24"/>
            <w:u w:val="single"/>
            <w:lang w:eastAsia="it-IT"/>
          </w:rPr>
          <w:t>Google Scholar</w:t>
        </w:r>
      </w:hyperlink>
      <w:r w:rsidRPr="00904124">
        <w:rPr>
          <w:rFonts w:ascii="Times New Roman" w:eastAsia="Times New Roman" w:hAnsi="Times New Roman" w:cs="Times New Roman"/>
          <w:vanish/>
          <w:sz w:val="24"/>
          <w:szCs w:val="24"/>
          <w:lang w:eastAsia="it-IT"/>
        </w:rPr>
        <w:t xml:space="preserve"> ] [ </w:t>
      </w:r>
      <w:hyperlink r:id="rId234" w:tgtFrame="_blank" w:history="1">
        <w:r w:rsidRPr="00904124">
          <w:rPr>
            <w:rFonts w:ascii="Times New Roman" w:eastAsia="Times New Roman" w:hAnsi="Times New Roman" w:cs="Times New Roman"/>
            <w:vanish/>
            <w:color w:val="0000FF"/>
            <w:sz w:val="24"/>
            <w:szCs w:val="24"/>
            <w:u w:val="single"/>
            <w:lang w:eastAsia="it-IT"/>
          </w:rPr>
          <w:t>CrossRef</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Lancet</w:t>
      </w:r>
      <w:proofErr w:type="spellEnd"/>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b/>
          <w:bCs/>
          <w:sz w:val="24"/>
          <w:szCs w:val="24"/>
          <w:lang w:eastAsia="it-IT"/>
        </w:rPr>
        <w:t>1980</w:t>
      </w:r>
      <w:r w:rsidRPr="00904124">
        <w:rPr>
          <w:rFonts w:ascii="Times New Roman" w:eastAsia="Times New Roman" w:hAnsi="Times New Roman" w:cs="Times New Roman"/>
          <w:sz w:val="24"/>
          <w:szCs w:val="24"/>
          <w:lang w:eastAsia="it-IT"/>
        </w:rPr>
        <w:t xml:space="preserve"> , 315 , 514. [ </w:t>
      </w:r>
      <w:hyperlink r:id="rId235" w:tgtFrame="_blank" w:history="1">
        <w:r w:rsidRPr="00904124">
          <w:rPr>
            <w:rFonts w:ascii="Times New Roman" w:eastAsia="Times New Roman" w:hAnsi="Times New Roman" w:cs="Times New Roman"/>
            <w:color w:val="0000FF"/>
            <w:sz w:val="24"/>
            <w:szCs w:val="24"/>
            <w:u w:val="single"/>
            <w:lang w:eastAsia="it-IT"/>
          </w:rPr>
          <w:t xml:space="preserve">Google </w:t>
        </w:r>
        <w:proofErr w:type="spellStart"/>
        <w:r w:rsidRPr="00904124">
          <w:rPr>
            <w:rFonts w:ascii="Times New Roman" w:eastAsia="Times New Roman" w:hAnsi="Times New Roman" w:cs="Times New Roman"/>
            <w:color w:val="0000FF"/>
            <w:sz w:val="24"/>
            <w:szCs w:val="24"/>
            <w:u w:val="single"/>
            <w:lang w:eastAsia="it-IT"/>
          </w:rPr>
          <w:t>Scholar</w:t>
        </w:r>
        <w:proofErr w:type="spellEnd"/>
      </w:hyperlink>
      <w:r w:rsidRPr="00904124">
        <w:rPr>
          <w:rFonts w:ascii="Times New Roman" w:eastAsia="Times New Roman" w:hAnsi="Times New Roman" w:cs="Times New Roman"/>
          <w:sz w:val="24"/>
          <w:szCs w:val="24"/>
          <w:lang w:eastAsia="it-IT"/>
        </w:rPr>
        <w:t xml:space="preserve"> ] [ </w:t>
      </w:r>
      <w:hyperlink r:id="rId236" w:tgtFrame="_blank" w:history="1">
        <w:proofErr w:type="spellStart"/>
        <w:r w:rsidRPr="00904124">
          <w:rPr>
            <w:rFonts w:ascii="Times New Roman" w:eastAsia="Times New Roman" w:hAnsi="Times New Roman" w:cs="Times New Roman"/>
            <w:color w:val="0000FF"/>
            <w:sz w:val="24"/>
            <w:szCs w:val="24"/>
            <w:lang w:eastAsia="it-IT"/>
          </w:rPr>
          <w:t>CrossRef</w:t>
        </w:r>
        <w:proofErr w:type="spellEnd"/>
      </w:hyperlink>
      <w:r w:rsidRPr="00904124">
        <w:rPr>
          <w:rFonts w:ascii="Times New Roman" w:eastAsia="Times New Roman" w:hAnsi="Times New Roman" w:cs="Times New Roman"/>
          <w:sz w:val="24"/>
          <w:szCs w:val="24"/>
          <w:lang w:eastAsia="it-IT"/>
        </w:rPr>
        <w:t xml:space="preserve"> ] </w:t>
      </w:r>
    </w:p>
    <w:p w:rsidR="00904124" w:rsidRPr="00904124" w:rsidRDefault="00904124" w:rsidP="00904124">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lang w:eastAsia="it-IT"/>
        </w:rPr>
        <w:t>Regueiro, M.;</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Regueiro</w:t>
      </w:r>
      <w:proofErr w:type="spellEnd"/>
      <w:r w:rsidRPr="00904124">
        <w:rPr>
          <w:rFonts w:ascii="Times New Roman" w:eastAsia="Times New Roman" w:hAnsi="Times New Roman" w:cs="Times New Roman"/>
          <w:sz w:val="24"/>
          <w:szCs w:val="24"/>
          <w:lang w:eastAsia="it-IT"/>
        </w:rPr>
        <w:t xml:space="preserve">, M .; </w:t>
      </w:r>
      <w:r w:rsidRPr="00904124">
        <w:rPr>
          <w:rFonts w:ascii="Times New Roman" w:eastAsia="Times New Roman" w:hAnsi="Times New Roman" w:cs="Times New Roman"/>
          <w:vanish/>
          <w:sz w:val="24"/>
          <w:szCs w:val="24"/>
          <w:lang w:eastAsia="it-IT"/>
        </w:rPr>
        <w:t>Hashah, JA Overview of Medical Management of Mild (Low-Risk) Crohn Disease in Adults ;</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Hashah</w:t>
      </w:r>
      <w:proofErr w:type="spellEnd"/>
      <w:r w:rsidRPr="00904124">
        <w:rPr>
          <w:rFonts w:ascii="Times New Roman" w:eastAsia="Times New Roman" w:hAnsi="Times New Roman" w:cs="Times New Roman"/>
          <w:sz w:val="24"/>
          <w:szCs w:val="24"/>
          <w:lang w:eastAsia="it-IT"/>
        </w:rPr>
        <w:t xml:space="preserve">, JA Panoramica della gestione medica della malattia di </w:t>
      </w:r>
      <w:proofErr w:type="spellStart"/>
      <w:r w:rsidRPr="00904124">
        <w:rPr>
          <w:rFonts w:ascii="Times New Roman" w:eastAsia="Times New Roman" w:hAnsi="Times New Roman" w:cs="Times New Roman"/>
          <w:sz w:val="24"/>
          <w:szCs w:val="24"/>
          <w:lang w:eastAsia="it-IT"/>
        </w:rPr>
        <w:t>Crohn</w:t>
      </w:r>
      <w:proofErr w:type="spellEnd"/>
      <w:r w:rsidRPr="00904124">
        <w:rPr>
          <w:rFonts w:ascii="Times New Roman" w:eastAsia="Times New Roman" w:hAnsi="Times New Roman" w:cs="Times New Roman"/>
          <w:sz w:val="24"/>
          <w:szCs w:val="24"/>
          <w:lang w:eastAsia="it-IT"/>
        </w:rPr>
        <w:t xml:space="preserve"> lieve (a basso rischio) negli adulti ; </w:t>
      </w:r>
      <w:r w:rsidRPr="00904124">
        <w:rPr>
          <w:rFonts w:ascii="Times New Roman" w:eastAsia="Times New Roman" w:hAnsi="Times New Roman" w:cs="Times New Roman"/>
          <w:vanish/>
          <w:sz w:val="24"/>
          <w:szCs w:val="24"/>
          <w:lang w:eastAsia="it-IT"/>
        </w:rPr>
        <w:t xml:space="preserve">UpToDate: Waltham, MA, USA, 2019. [ </w:t>
      </w:r>
      <w:hyperlink r:id="rId237" w:tgtFrame="_blank" w:history="1">
        <w:r w:rsidRPr="00904124">
          <w:rPr>
            <w:rFonts w:ascii="Times New Roman" w:eastAsia="Times New Roman" w:hAnsi="Times New Roman" w:cs="Times New Roman"/>
            <w:vanish/>
            <w:color w:val="0000FF"/>
            <w:sz w:val="24"/>
            <w:szCs w:val="24"/>
            <w:u w:val="single"/>
            <w:lang w:eastAsia="it-IT"/>
          </w:rPr>
          <w:t>Google Scholar</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UpToDate</w:t>
      </w:r>
      <w:proofErr w:type="spellEnd"/>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Waltham</w:t>
      </w:r>
      <w:proofErr w:type="spellEnd"/>
      <w:r w:rsidRPr="00904124">
        <w:rPr>
          <w:rFonts w:ascii="Times New Roman" w:eastAsia="Times New Roman" w:hAnsi="Times New Roman" w:cs="Times New Roman"/>
          <w:sz w:val="24"/>
          <w:szCs w:val="24"/>
          <w:lang w:eastAsia="it-IT"/>
        </w:rPr>
        <w:t xml:space="preserve">, MA, USA, 2019. [ </w:t>
      </w:r>
      <w:hyperlink r:id="rId238" w:tgtFrame="_blank" w:history="1">
        <w:r w:rsidRPr="00904124">
          <w:rPr>
            <w:rFonts w:ascii="Times New Roman" w:eastAsia="Times New Roman" w:hAnsi="Times New Roman" w:cs="Times New Roman"/>
            <w:color w:val="0000FF"/>
            <w:sz w:val="24"/>
            <w:szCs w:val="24"/>
            <w:u w:val="single"/>
            <w:lang w:eastAsia="it-IT"/>
          </w:rPr>
          <w:t xml:space="preserve">Google </w:t>
        </w:r>
        <w:proofErr w:type="spellStart"/>
        <w:r w:rsidRPr="00904124">
          <w:rPr>
            <w:rFonts w:ascii="Times New Roman" w:eastAsia="Times New Roman" w:hAnsi="Times New Roman" w:cs="Times New Roman"/>
            <w:color w:val="0000FF"/>
            <w:sz w:val="24"/>
            <w:szCs w:val="24"/>
            <w:u w:val="single"/>
            <w:lang w:eastAsia="it-IT"/>
          </w:rPr>
          <w:t>Scholar</w:t>
        </w:r>
        <w:proofErr w:type="spellEnd"/>
      </w:hyperlink>
      <w:r w:rsidRPr="00904124">
        <w:rPr>
          <w:rFonts w:ascii="Times New Roman" w:eastAsia="Times New Roman" w:hAnsi="Times New Roman" w:cs="Times New Roman"/>
          <w:sz w:val="24"/>
          <w:szCs w:val="24"/>
          <w:lang w:eastAsia="it-IT"/>
        </w:rPr>
        <w:t xml:space="preserve"> ] </w:t>
      </w:r>
    </w:p>
    <w:p w:rsidR="00904124" w:rsidRPr="00904124" w:rsidRDefault="00904124" w:rsidP="00904124">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lang w:eastAsia="it-IT"/>
        </w:rPr>
        <w:t>Hashash, JA;</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Hashash</w:t>
      </w:r>
      <w:proofErr w:type="spellEnd"/>
      <w:r w:rsidRPr="00904124">
        <w:rPr>
          <w:rFonts w:ascii="Times New Roman" w:eastAsia="Times New Roman" w:hAnsi="Times New Roman" w:cs="Times New Roman"/>
          <w:sz w:val="24"/>
          <w:szCs w:val="24"/>
          <w:lang w:eastAsia="it-IT"/>
        </w:rPr>
        <w:t xml:space="preserve">, JA; </w:t>
      </w:r>
      <w:r w:rsidRPr="00904124">
        <w:rPr>
          <w:rFonts w:ascii="Times New Roman" w:eastAsia="Times New Roman" w:hAnsi="Times New Roman" w:cs="Times New Roman"/>
          <w:vanish/>
          <w:sz w:val="24"/>
          <w:szCs w:val="24"/>
          <w:lang w:eastAsia="it-IT"/>
        </w:rPr>
        <w:t>Regueiro, M. Overview of Medical Management of High-Risk, Adult Patients with Moderate to Severe CD ;</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Regueiro</w:t>
      </w:r>
      <w:proofErr w:type="spellEnd"/>
      <w:r w:rsidRPr="00904124">
        <w:rPr>
          <w:rFonts w:ascii="Times New Roman" w:eastAsia="Times New Roman" w:hAnsi="Times New Roman" w:cs="Times New Roman"/>
          <w:sz w:val="24"/>
          <w:szCs w:val="24"/>
          <w:lang w:eastAsia="it-IT"/>
        </w:rPr>
        <w:t xml:space="preserve">, M. Panoramica sulla gestione medica dei pazienti adulti ad alto rischio con </w:t>
      </w:r>
      <w:proofErr w:type="spellStart"/>
      <w:r w:rsidRPr="00904124">
        <w:rPr>
          <w:rFonts w:ascii="Times New Roman" w:eastAsia="Times New Roman" w:hAnsi="Times New Roman" w:cs="Times New Roman"/>
          <w:sz w:val="24"/>
          <w:szCs w:val="24"/>
          <w:lang w:eastAsia="it-IT"/>
        </w:rPr>
        <w:t>CD</w:t>
      </w:r>
      <w:proofErr w:type="spellEnd"/>
      <w:r w:rsidRPr="00904124">
        <w:rPr>
          <w:rFonts w:ascii="Times New Roman" w:eastAsia="Times New Roman" w:hAnsi="Times New Roman" w:cs="Times New Roman"/>
          <w:sz w:val="24"/>
          <w:szCs w:val="24"/>
          <w:lang w:eastAsia="it-IT"/>
        </w:rPr>
        <w:t xml:space="preserve"> da moderati a severi ; </w:t>
      </w:r>
      <w:r w:rsidRPr="00904124">
        <w:rPr>
          <w:rFonts w:ascii="Times New Roman" w:eastAsia="Times New Roman" w:hAnsi="Times New Roman" w:cs="Times New Roman"/>
          <w:vanish/>
          <w:sz w:val="24"/>
          <w:szCs w:val="24"/>
          <w:lang w:eastAsia="it-IT"/>
        </w:rPr>
        <w:t xml:space="preserve">UpToDate: Waltham, MA, USA, 2019. [ </w:t>
      </w:r>
      <w:hyperlink r:id="rId239" w:tgtFrame="_blank" w:history="1">
        <w:r w:rsidRPr="00904124">
          <w:rPr>
            <w:rFonts w:ascii="Times New Roman" w:eastAsia="Times New Roman" w:hAnsi="Times New Roman" w:cs="Times New Roman"/>
            <w:vanish/>
            <w:color w:val="0000FF"/>
            <w:sz w:val="24"/>
            <w:szCs w:val="24"/>
            <w:u w:val="single"/>
            <w:lang w:eastAsia="it-IT"/>
          </w:rPr>
          <w:t>Google Scholar</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UpToDate</w:t>
      </w:r>
      <w:proofErr w:type="spellEnd"/>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Waltham</w:t>
      </w:r>
      <w:proofErr w:type="spellEnd"/>
      <w:r w:rsidRPr="00904124">
        <w:rPr>
          <w:rFonts w:ascii="Times New Roman" w:eastAsia="Times New Roman" w:hAnsi="Times New Roman" w:cs="Times New Roman"/>
          <w:sz w:val="24"/>
          <w:szCs w:val="24"/>
          <w:lang w:eastAsia="it-IT"/>
        </w:rPr>
        <w:t xml:space="preserve">, MA, USA, 2019. [ </w:t>
      </w:r>
      <w:hyperlink r:id="rId240" w:tgtFrame="_blank" w:history="1">
        <w:r w:rsidRPr="00904124">
          <w:rPr>
            <w:rFonts w:ascii="Times New Roman" w:eastAsia="Times New Roman" w:hAnsi="Times New Roman" w:cs="Times New Roman"/>
            <w:color w:val="0000FF"/>
            <w:sz w:val="24"/>
            <w:szCs w:val="24"/>
            <w:u w:val="single"/>
            <w:lang w:eastAsia="it-IT"/>
          </w:rPr>
          <w:t xml:space="preserve">Google </w:t>
        </w:r>
        <w:proofErr w:type="spellStart"/>
        <w:r w:rsidRPr="00904124">
          <w:rPr>
            <w:rFonts w:ascii="Times New Roman" w:eastAsia="Times New Roman" w:hAnsi="Times New Roman" w:cs="Times New Roman"/>
            <w:color w:val="0000FF"/>
            <w:sz w:val="24"/>
            <w:szCs w:val="24"/>
            <w:u w:val="single"/>
            <w:lang w:eastAsia="it-IT"/>
          </w:rPr>
          <w:t>Scholar</w:t>
        </w:r>
        <w:proofErr w:type="spellEnd"/>
      </w:hyperlink>
      <w:r w:rsidRPr="00904124">
        <w:rPr>
          <w:rFonts w:ascii="Times New Roman" w:eastAsia="Times New Roman" w:hAnsi="Times New Roman" w:cs="Times New Roman"/>
          <w:sz w:val="24"/>
          <w:szCs w:val="24"/>
          <w:lang w:eastAsia="it-IT"/>
        </w:rPr>
        <w:t xml:space="preserve"> ] </w:t>
      </w:r>
    </w:p>
    <w:p w:rsidR="00904124" w:rsidRPr="00904124" w:rsidRDefault="00904124" w:rsidP="00904124">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lang w:eastAsia="it-IT"/>
        </w:rPr>
        <w:t>Kappelman, MD;</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Kappelman</w:t>
      </w:r>
      <w:proofErr w:type="spellEnd"/>
      <w:r w:rsidRPr="00904124">
        <w:rPr>
          <w:rFonts w:ascii="Times New Roman" w:eastAsia="Times New Roman" w:hAnsi="Times New Roman" w:cs="Times New Roman"/>
          <w:sz w:val="24"/>
          <w:szCs w:val="24"/>
          <w:lang w:eastAsia="it-IT"/>
        </w:rPr>
        <w:t xml:space="preserve">, MD; </w:t>
      </w:r>
      <w:r w:rsidRPr="00904124">
        <w:rPr>
          <w:rFonts w:ascii="Times New Roman" w:eastAsia="Times New Roman" w:hAnsi="Times New Roman" w:cs="Times New Roman"/>
          <w:vanish/>
          <w:sz w:val="24"/>
          <w:szCs w:val="24"/>
          <w:lang w:eastAsia="it-IT"/>
        </w:rPr>
        <w:t>Moore, KR;</w:t>
      </w:r>
      <w:r w:rsidRPr="00904124">
        <w:rPr>
          <w:rFonts w:ascii="Times New Roman" w:eastAsia="Times New Roman" w:hAnsi="Times New Roman" w:cs="Times New Roman"/>
          <w:sz w:val="24"/>
          <w:szCs w:val="24"/>
          <w:lang w:eastAsia="it-IT"/>
        </w:rPr>
        <w:t xml:space="preserve"> Moore, KR; </w:t>
      </w:r>
      <w:r w:rsidRPr="00904124">
        <w:rPr>
          <w:rFonts w:ascii="Times New Roman" w:eastAsia="Times New Roman" w:hAnsi="Times New Roman" w:cs="Times New Roman"/>
          <w:vanish/>
          <w:sz w:val="24"/>
          <w:szCs w:val="24"/>
          <w:lang w:eastAsia="it-IT"/>
        </w:rPr>
        <w:t>Allen, JK;</w:t>
      </w:r>
      <w:r w:rsidRPr="00904124">
        <w:rPr>
          <w:rFonts w:ascii="Times New Roman" w:eastAsia="Times New Roman" w:hAnsi="Times New Roman" w:cs="Times New Roman"/>
          <w:sz w:val="24"/>
          <w:szCs w:val="24"/>
          <w:lang w:eastAsia="it-IT"/>
        </w:rPr>
        <w:t xml:space="preserve"> Allen, JK; </w:t>
      </w:r>
      <w:r w:rsidRPr="00904124">
        <w:rPr>
          <w:rFonts w:ascii="Times New Roman" w:eastAsia="Times New Roman" w:hAnsi="Times New Roman" w:cs="Times New Roman"/>
          <w:vanish/>
          <w:sz w:val="24"/>
          <w:szCs w:val="24"/>
          <w:lang w:eastAsia="it-IT"/>
        </w:rPr>
        <w:t>Cook, SF Recent trends in the prevalence of Crohn's disease and ulcerative colitis in a commercially insured US population.</w:t>
      </w:r>
      <w:r w:rsidRPr="00904124">
        <w:rPr>
          <w:rFonts w:ascii="Times New Roman" w:eastAsia="Times New Roman" w:hAnsi="Times New Roman" w:cs="Times New Roman"/>
          <w:sz w:val="24"/>
          <w:szCs w:val="24"/>
          <w:lang w:eastAsia="it-IT"/>
        </w:rPr>
        <w:t xml:space="preserve"> Cook, SF Recenti tendenze nella prevalenza della malattia di </w:t>
      </w:r>
      <w:proofErr w:type="spellStart"/>
      <w:r w:rsidRPr="00904124">
        <w:rPr>
          <w:rFonts w:ascii="Times New Roman" w:eastAsia="Times New Roman" w:hAnsi="Times New Roman" w:cs="Times New Roman"/>
          <w:sz w:val="24"/>
          <w:szCs w:val="24"/>
          <w:lang w:eastAsia="it-IT"/>
        </w:rPr>
        <w:t>Crohn</w:t>
      </w:r>
      <w:proofErr w:type="spellEnd"/>
      <w:r w:rsidRPr="00904124">
        <w:rPr>
          <w:rFonts w:ascii="Times New Roman" w:eastAsia="Times New Roman" w:hAnsi="Times New Roman" w:cs="Times New Roman"/>
          <w:sz w:val="24"/>
          <w:szCs w:val="24"/>
          <w:lang w:eastAsia="it-IT"/>
        </w:rPr>
        <w:t xml:space="preserve"> e della colite ulcerosa in una popolazione statunitense assicurata commercialmente. </w:t>
      </w:r>
      <w:r w:rsidRPr="00904124">
        <w:rPr>
          <w:rFonts w:ascii="Times New Roman" w:eastAsia="Times New Roman" w:hAnsi="Times New Roman" w:cs="Times New Roman"/>
          <w:vanish/>
          <w:sz w:val="24"/>
          <w:szCs w:val="24"/>
          <w:lang w:eastAsia="it-IT"/>
        </w:rPr>
        <w:t>Dig.</w:t>
      </w:r>
      <w:r w:rsidRPr="00904124">
        <w:rPr>
          <w:rFonts w:ascii="Times New Roman" w:eastAsia="Times New Roman" w:hAnsi="Times New Roman" w:cs="Times New Roman"/>
          <w:sz w:val="24"/>
          <w:szCs w:val="24"/>
          <w:lang w:eastAsia="it-IT"/>
        </w:rPr>
        <w:t xml:space="preserve"> Scavare. </w:t>
      </w:r>
      <w:r w:rsidRPr="00904124">
        <w:rPr>
          <w:rFonts w:ascii="Times New Roman" w:eastAsia="Times New Roman" w:hAnsi="Times New Roman" w:cs="Times New Roman"/>
          <w:vanish/>
          <w:sz w:val="24"/>
          <w:szCs w:val="24"/>
          <w:lang w:eastAsia="it-IT"/>
        </w:rPr>
        <w:t>Dis.</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Dis</w:t>
      </w:r>
      <w:proofErr w:type="spellEnd"/>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vanish/>
          <w:sz w:val="24"/>
          <w:szCs w:val="24"/>
          <w:lang w:eastAsia="it-IT"/>
        </w:rPr>
        <w:t>Sci.</w:t>
      </w:r>
      <w:r w:rsidRPr="00904124">
        <w:rPr>
          <w:rFonts w:ascii="Times New Roman" w:eastAsia="Times New Roman" w:hAnsi="Times New Roman" w:cs="Times New Roman"/>
          <w:sz w:val="24"/>
          <w:szCs w:val="24"/>
          <w:lang w:eastAsia="it-IT"/>
        </w:rPr>
        <w:t xml:space="preserve"> Sci. </w:t>
      </w:r>
      <w:r w:rsidRPr="00904124">
        <w:rPr>
          <w:rFonts w:ascii="Times New Roman" w:eastAsia="Times New Roman" w:hAnsi="Times New Roman" w:cs="Times New Roman"/>
          <w:b/>
          <w:bCs/>
          <w:vanish/>
          <w:sz w:val="24"/>
          <w:szCs w:val="24"/>
          <w:lang w:eastAsia="it-IT"/>
        </w:rPr>
        <w:t>2012</w:t>
      </w:r>
      <w:r w:rsidRPr="00904124">
        <w:rPr>
          <w:rFonts w:ascii="Times New Roman" w:eastAsia="Times New Roman" w:hAnsi="Times New Roman" w:cs="Times New Roman"/>
          <w:vanish/>
          <w:sz w:val="24"/>
          <w:szCs w:val="24"/>
          <w:lang w:eastAsia="it-IT"/>
        </w:rPr>
        <w:t xml:space="preserve"> , 58 , 519–525.</w:t>
      </w:r>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b/>
          <w:bCs/>
          <w:sz w:val="24"/>
          <w:szCs w:val="24"/>
          <w:lang w:eastAsia="it-IT"/>
        </w:rPr>
        <w:t>2012</w:t>
      </w:r>
      <w:r w:rsidRPr="00904124">
        <w:rPr>
          <w:rFonts w:ascii="Times New Roman" w:eastAsia="Times New Roman" w:hAnsi="Times New Roman" w:cs="Times New Roman"/>
          <w:sz w:val="24"/>
          <w:szCs w:val="24"/>
          <w:lang w:eastAsia="it-IT"/>
        </w:rPr>
        <w:t xml:space="preserve"> , 58 , 519-525. </w:t>
      </w:r>
      <w:r w:rsidRPr="00904124">
        <w:rPr>
          <w:rFonts w:ascii="Times New Roman" w:eastAsia="Times New Roman" w:hAnsi="Times New Roman" w:cs="Times New Roman"/>
          <w:vanish/>
          <w:sz w:val="24"/>
          <w:szCs w:val="24"/>
          <w:lang w:eastAsia="it-IT"/>
        </w:rPr>
        <w:t xml:space="preserve">[ </w:t>
      </w:r>
      <w:hyperlink r:id="rId241" w:tgtFrame="_blank" w:history="1">
        <w:r w:rsidRPr="00904124">
          <w:rPr>
            <w:rFonts w:ascii="Times New Roman" w:eastAsia="Times New Roman" w:hAnsi="Times New Roman" w:cs="Times New Roman"/>
            <w:vanish/>
            <w:color w:val="0000FF"/>
            <w:sz w:val="24"/>
            <w:szCs w:val="24"/>
            <w:u w:val="single"/>
            <w:lang w:eastAsia="it-IT"/>
          </w:rPr>
          <w:t>Google Scholar</w:t>
        </w:r>
      </w:hyperlink>
      <w:r w:rsidRPr="00904124">
        <w:rPr>
          <w:rFonts w:ascii="Times New Roman" w:eastAsia="Times New Roman" w:hAnsi="Times New Roman" w:cs="Times New Roman"/>
          <w:vanish/>
          <w:sz w:val="24"/>
          <w:szCs w:val="24"/>
          <w:lang w:eastAsia="it-IT"/>
        </w:rPr>
        <w:t xml:space="preserve"> ] [ </w:t>
      </w:r>
      <w:hyperlink r:id="rId242" w:tgtFrame="_blank" w:history="1">
        <w:r w:rsidRPr="00904124">
          <w:rPr>
            <w:rFonts w:ascii="Times New Roman" w:eastAsia="Times New Roman" w:hAnsi="Times New Roman" w:cs="Times New Roman"/>
            <w:vanish/>
            <w:color w:val="0000FF"/>
            <w:sz w:val="24"/>
            <w:szCs w:val="24"/>
            <w:u w:val="single"/>
            <w:lang w:eastAsia="it-IT"/>
          </w:rPr>
          <w:t>CrossRef</w:t>
        </w:r>
      </w:hyperlink>
      <w:r w:rsidRPr="00904124">
        <w:rPr>
          <w:rFonts w:ascii="Times New Roman" w:eastAsia="Times New Roman" w:hAnsi="Times New Roman" w:cs="Times New Roman"/>
          <w:vanish/>
          <w:sz w:val="24"/>
          <w:szCs w:val="24"/>
          <w:lang w:eastAsia="it-IT"/>
        </w:rPr>
        <w:t xml:space="preserve"> ] [ </w:t>
      </w:r>
      <w:hyperlink r:id="rId243" w:tgtFrame="_blank" w:history="1">
        <w:r w:rsidRPr="00904124">
          <w:rPr>
            <w:rFonts w:ascii="Times New Roman" w:eastAsia="Times New Roman" w:hAnsi="Times New Roman" w:cs="Times New Roman"/>
            <w:vanish/>
            <w:color w:val="0000FF"/>
            <w:sz w:val="24"/>
            <w:szCs w:val="24"/>
            <w:u w:val="single"/>
            <w:lang w:eastAsia="it-IT"/>
          </w:rPr>
          <w:t>PubMed</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 </w:t>
      </w:r>
      <w:hyperlink r:id="rId244" w:tgtFrame="_blank" w:history="1">
        <w:r w:rsidRPr="00904124">
          <w:rPr>
            <w:rFonts w:ascii="Times New Roman" w:eastAsia="Times New Roman" w:hAnsi="Times New Roman" w:cs="Times New Roman"/>
            <w:color w:val="0000FF"/>
            <w:sz w:val="24"/>
            <w:szCs w:val="24"/>
            <w:u w:val="single"/>
            <w:lang w:eastAsia="it-IT"/>
          </w:rPr>
          <w:t xml:space="preserve">Google </w:t>
        </w:r>
        <w:proofErr w:type="spellStart"/>
        <w:r w:rsidRPr="00904124">
          <w:rPr>
            <w:rFonts w:ascii="Times New Roman" w:eastAsia="Times New Roman" w:hAnsi="Times New Roman" w:cs="Times New Roman"/>
            <w:color w:val="0000FF"/>
            <w:sz w:val="24"/>
            <w:szCs w:val="24"/>
            <w:u w:val="single"/>
            <w:lang w:eastAsia="it-IT"/>
          </w:rPr>
          <w:t>Scholar</w:t>
        </w:r>
        <w:proofErr w:type="spellEnd"/>
      </w:hyperlink>
      <w:r w:rsidRPr="00904124">
        <w:rPr>
          <w:rFonts w:ascii="Times New Roman" w:eastAsia="Times New Roman" w:hAnsi="Times New Roman" w:cs="Times New Roman"/>
          <w:sz w:val="24"/>
          <w:szCs w:val="24"/>
          <w:lang w:eastAsia="it-IT"/>
        </w:rPr>
        <w:t xml:space="preserve"> ] [ </w:t>
      </w:r>
      <w:hyperlink r:id="rId245" w:tgtFrame="_blank" w:history="1">
        <w:proofErr w:type="spellStart"/>
        <w:r w:rsidRPr="00904124">
          <w:rPr>
            <w:rFonts w:ascii="Times New Roman" w:eastAsia="Times New Roman" w:hAnsi="Times New Roman" w:cs="Times New Roman"/>
            <w:color w:val="0000FF"/>
            <w:sz w:val="24"/>
            <w:szCs w:val="24"/>
            <w:lang w:eastAsia="it-IT"/>
          </w:rPr>
          <w:t>CrossRef</w:t>
        </w:r>
        <w:proofErr w:type="spellEnd"/>
      </w:hyperlink>
      <w:r w:rsidRPr="00904124">
        <w:rPr>
          <w:rFonts w:ascii="Times New Roman" w:eastAsia="Times New Roman" w:hAnsi="Times New Roman" w:cs="Times New Roman"/>
          <w:sz w:val="24"/>
          <w:szCs w:val="24"/>
          <w:lang w:eastAsia="it-IT"/>
        </w:rPr>
        <w:t xml:space="preserve"> ] [ </w:t>
      </w:r>
      <w:hyperlink r:id="rId246" w:tgtFrame="_blank" w:history="1">
        <w:proofErr w:type="spellStart"/>
        <w:r w:rsidRPr="00904124">
          <w:rPr>
            <w:rFonts w:ascii="Times New Roman" w:eastAsia="Times New Roman" w:hAnsi="Times New Roman" w:cs="Times New Roman"/>
            <w:color w:val="0000FF"/>
            <w:sz w:val="24"/>
            <w:szCs w:val="24"/>
            <w:lang w:eastAsia="it-IT"/>
          </w:rPr>
          <w:t>PubMed</w:t>
        </w:r>
        <w:proofErr w:type="spellEnd"/>
      </w:hyperlink>
      <w:r w:rsidRPr="00904124">
        <w:rPr>
          <w:rFonts w:ascii="Times New Roman" w:eastAsia="Times New Roman" w:hAnsi="Times New Roman" w:cs="Times New Roman"/>
          <w:sz w:val="24"/>
          <w:szCs w:val="24"/>
          <w:lang w:eastAsia="it-IT"/>
        </w:rPr>
        <w:t xml:space="preserve"> ] </w:t>
      </w:r>
    </w:p>
    <w:p w:rsidR="00904124" w:rsidRPr="00904124" w:rsidRDefault="00904124" w:rsidP="00904124">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lang w:eastAsia="it-IT"/>
        </w:rPr>
        <w:t>M'Koma, AE Inflammatory bowel disease: An expanding global health problem.</w:t>
      </w:r>
      <w:r w:rsidRPr="00904124">
        <w:rPr>
          <w:rFonts w:ascii="Times New Roman" w:eastAsia="Times New Roman" w:hAnsi="Times New Roman" w:cs="Times New Roman"/>
          <w:sz w:val="24"/>
          <w:szCs w:val="24"/>
          <w:lang w:eastAsia="it-IT"/>
        </w:rPr>
        <w:t xml:space="preserve"> M'</w:t>
      </w:r>
      <w:proofErr w:type="spellStart"/>
      <w:r w:rsidRPr="00904124">
        <w:rPr>
          <w:rFonts w:ascii="Times New Roman" w:eastAsia="Times New Roman" w:hAnsi="Times New Roman" w:cs="Times New Roman"/>
          <w:sz w:val="24"/>
          <w:szCs w:val="24"/>
          <w:lang w:eastAsia="it-IT"/>
        </w:rPr>
        <w:t>Koma</w:t>
      </w:r>
      <w:proofErr w:type="spellEnd"/>
      <w:r w:rsidRPr="00904124">
        <w:rPr>
          <w:rFonts w:ascii="Times New Roman" w:eastAsia="Times New Roman" w:hAnsi="Times New Roman" w:cs="Times New Roman"/>
          <w:sz w:val="24"/>
          <w:szCs w:val="24"/>
          <w:lang w:eastAsia="it-IT"/>
        </w:rPr>
        <w:t xml:space="preserve">, malattia infiammatoria cronica intestinale: un problema di salute globale in espansione. </w:t>
      </w:r>
      <w:r w:rsidRPr="00904124">
        <w:rPr>
          <w:rFonts w:ascii="Times New Roman" w:eastAsia="Times New Roman" w:hAnsi="Times New Roman" w:cs="Times New Roman"/>
          <w:vanish/>
          <w:sz w:val="24"/>
          <w:szCs w:val="24"/>
          <w:lang w:eastAsia="it-IT"/>
        </w:rPr>
        <w:t>Clin.</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Clin</w:t>
      </w:r>
      <w:proofErr w:type="spellEnd"/>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vanish/>
          <w:sz w:val="24"/>
          <w:szCs w:val="24"/>
          <w:lang w:eastAsia="it-IT"/>
        </w:rPr>
        <w:t>Med.</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Med</w:t>
      </w:r>
      <w:proofErr w:type="spellEnd"/>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vanish/>
          <w:sz w:val="24"/>
          <w:szCs w:val="24"/>
          <w:lang w:eastAsia="it-IT"/>
        </w:rPr>
        <w:t>Insights Gastroenterol.</w:t>
      </w:r>
      <w:r w:rsidRPr="00904124">
        <w:rPr>
          <w:rFonts w:ascii="Times New Roman" w:eastAsia="Times New Roman" w:hAnsi="Times New Roman" w:cs="Times New Roman"/>
          <w:sz w:val="24"/>
          <w:szCs w:val="24"/>
          <w:lang w:eastAsia="it-IT"/>
        </w:rPr>
        <w:t xml:space="preserve"> Approfondimenti sul </w:t>
      </w:r>
      <w:proofErr w:type="spellStart"/>
      <w:r w:rsidRPr="00904124">
        <w:rPr>
          <w:rFonts w:ascii="Times New Roman" w:eastAsia="Times New Roman" w:hAnsi="Times New Roman" w:cs="Times New Roman"/>
          <w:sz w:val="24"/>
          <w:szCs w:val="24"/>
          <w:lang w:eastAsia="it-IT"/>
        </w:rPr>
        <w:t>gastroenterolo</w:t>
      </w:r>
      <w:proofErr w:type="spellEnd"/>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b/>
          <w:bCs/>
          <w:vanish/>
          <w:sz w:val="24"/>
          <w:szCs w:val="24"/>
          <w:lang w:eastAsia="it-IT"/>
        </w:rPr>
        <w:t>2013</w:t>
      </w:r>
      <w:r w:rsidRPr="00904124">
        <w:rPr>
          <w:rFonts w:ascii="Times New Roman" w:eastAsia="Times New Roman" w:hAnsi="Times New Roman" w:cs="Times New Roman"/>
          <w:vanish/>
          <w:sz w:val="24"/>
          <w:szCs w:val="24"/>
          <w:lang w:eastAsia="it-IT"/>
        </w:rPr>
        <w:t xml:space="preserve"> , 6 , 33–47.</w:t>
      </w:r>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b/>
          <w:bCs/>
          <w:sz w:val="24"/>
          <w:szCs w:val="24"/>
          <w:lang w:eastAsia="it-IT"/>
        </w:rPr>
        <w:t>2013</w:t>
      </w:r>
      <w:r w:rsidRPr="00904124">
        <w:rPr>
          <w:rFonts w:ascii="Times New Roman" w:eastAsia="Times New Roman" w:hAnsi="Times New Roman" w:cs="Times New Roman"/>
          <w:sz w:val="24"/>
          <w:szCs w:val="24"/>
          <w:lang w:eastAsia="it-IT"/>
        </w:rPr>
        <w:t xml:space="preserve"> , 6 , 33-47. </w:t>
      </w:r>
      <w:r w:rsidRPr="00904124">
        <w:rPr>
          <w:rFonts w:ascii="Times New Roman" w:eastAsia="Times New Roman" w:hAnsi="Times New Roman" w:cs="Times New Roman"/>
          <w:vanish/>
          <w:sz w:val="24"/>
          <w:szCs w:val="24"/>
          <w:lang w:eastAsia="it-IT"/>
        </w:rPr>
        <w:t xml:space="preserve">[ </w:t>
      </w:r>
      <w:hyperlink r:id="rId247" w:tgtFrame="_blank" w:history="1">
        <w:r w:rsidRPr="00904124">
          <w:rPr>
            <w:rFonts w:ascii="Times New Roman" w:eastAsia="Times New Roman" w:hAnsi="Times New Roman" w:cs="Times New Roman"/>
            <w:vanish/>
            <w:color w:val="0000FF"/>
            <w:sz w:val="24"/>
            <w:szCs w:val="24"/>
            <w:u w:val="single"/>
            <w:lang w:eastAsia="it-IT"/>
          </w:rPr>
          <w:t>Google Scholar</w:t>
        </w:r>
      </w:hyperlink>
      <w:r w:rsidRPr="00904124">
        <w:rPr>
          <w:rFonts w:ascii="Times New Roman" w:eastAsia="Times New Roman" w:hAnsi="Times New Roman" w:cs="Times New Roman"/>
          <w:vanish/>
          <w:sz w:val="24"/>
          <w:szCs w:val="24"/>
          <w:lang w:eastAsia="it-IT"/>
        </w:rPr>
        <w:t xml:space="preserve"> ] [ </w:t>
      </w:r>
      <w:hyperlink r:id="rId248" w:tgtFrame="_blank" w:history="1">
        <w:r w:rsidRPr="00904124">
          <w:rPr>
            <w:rFonts w:ascii="Times New Roman" w:eastAsia="Times New Roman" w:hAnsi="Times New Roman" w:cs="Times New Roman"/>
            <w:vanish/>
            <w:color w:val="0000FF"/>
            <w:sz w:val="24"/>
            <w:szCs w:val="24"/>
            <w:u w:val="single"/>
            <w:lang w:eastAsia="it-IT"/>
          </w:rPr>
          <w:t>CrossRef</w:t>
        </w:r>
      </w:hyperlink>
      <w:r w:rsidRPr="00904124">
        <w:rPr>
          <w:rFonts w:ascii="Times New Roman" w:eastAsia="Times New Roman" w:hAnsi="Times New Roman" w:cs="Times New Roman"/>
          <w:vanish/>
          <w:sz w:val="24"/>
          <w:szCs w:val="24"/>
          <w:lang w:eastAsia="it-IT"/>
        </w:rPr>
        <w:t xml:space="preserve"> ] [ </w:t>
      </w:r>
      <w:hyperlink r:id="rId249" w:tgtFrame="_blank" w:history="1">
        <w:r w:rsidRPr="00904124">
          <w:rPr>
            <w:rFonts w:ascii="Times New Roman" w:eastAsia="Times New Roman" w:hAnsi="Times New Roman" w:cs="Times New Roman"/>
            <w:vanish/>
            <w:color w:val="0000FF"/>
            <w:sz w:val="24"/>
            <w:szCs w:val="24"/>
            <w:u w:val="single"/>
            <w:lang w:eastAsia="it-IT"/>
          </w:rPr>
          <w:t>PubMed</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 </w:t>
      </w:r>
      <w:hyperlink r:id="rId250" w:tgtFrame="_blank" w:history="1">
        <w:r w:rsidRPr="00904124">
          <w:rPr>
            <w:rFonts w:ascii="Times New Roman" w:eastAsia="Times New Roman" w:hAnsi="Times New Roman" w:cs="Times New Roman"/>
            <w:color w:val="0000FF"/>
            <w:sz w:val="24"/>
            <w:szCs w:val="24"/>
            <w:u w:val="single"/>
            <w:lang w:eastAsia="it-IT"/>
          </w:rPr>
          <w:t xml:space="preserve">Google </w:t>
        </w:r>
        <w:proofErr w:type="spellStart"/>
        <w:r w:rsidRPr="00904124">
          <w:rPr>
            <w:rFonts w:ascii="Times New Roman" w:eastAsia="Times New Roman" w:hAnsi="Times New Roman" w:cs="Times New Roman"/>
            <w:color w:val="0000FF"/>
            <w:sz w:val="24"/>
            <w:szCs w:val="24"/>
            <w:u w:val="single"/>
            <w:lang w:eastAsia="it-IT"/>
          </w:rPr>
          <w:t>Scholar</w:t>
        </w:r>
        <w:proofErr w:type="spellEnd"/>
      </w:hyperlink>
      <w:r w:rsidRPr="00904124">
        <w:rPr>
          <w:rFonts w:ascii="Times New Roman" w:eastAsia="Times New Roman" w:hAnsi="Times New Roman" w:cs="Times New Roman"/>
          <w:sz w:val="24"/>
          <w:szCs w:val="24"/>
          <w:lang w:eastAsia="it-IT"/>
        </w:rPr>
        <w:t xml:space="preserve"> ] [ </w:t>
      </w:r>
      <w:hyperlink r:id="rId251" w:tgtFrame="_blank" w:history="1">
        <w:proofErr w:type="spellStart"/>
        <w:r w:rsidRPr="00904124">
          <w:rPr>
            <w:rFonts w:ascii="Times New Roman" w:eastAsia="Times New Roman" w:hAnsi="Times New Roman" w:cs="Times New Roman"/>
            <w:color w:val="0000FF"/>
            <w:sz w:val="24"/>
            <w:szCs w:val="24"/>
            <w:lang w:eastAsia="it-IT"/>
          </w:rPr>
          <w:t>CrossRef</w:t>
        </w:r>
        <w:proofErr w:type="spellEnd"/>
      </w:hyperlink>
      <w:r w:rsidRPr="00904124">
        <w:rPr>
          <w:rFonts w:ascii="Times New Roman" w:eastAsia="Times New Roman" w:hAnsi="Times New Roman" w:cs="Times New Roman"/>
          <w:sz w:val="24"/>
          <w:szCs w:val="24"/>
          <w:lang w:eastAsia="it-IT"/>
        </w:rPr>
        <w:t xml:space="preserve"> ] [ </w:t>
      </w:r>
      <w:hyperlink r:id="rId252" w:tgtFrame="_blank" w:history="1">
        <w:proofErr w:type="spellStart"/>
        <w:r w:rsidRPr="00904124">
          <w:rPr>
            <w:rFonts w:ascii="Times New Roman" w:eastAsia="Times New Roman" w:hAnsi="Times New Roman" w:cs="Times New Roman"/>
            <w:color w:val="0000FF"/>
            <w:sz w:val="24"/>
            <w:szCs w:val="24"/>
            <w:lang w:eastAsia="it-IT"/>
          </w:rPr>
          <w:t>PubMed</w:t>
        </w:r>
        <w:proofErr w:type="spellEnd"/>
      </w:hyperlink>
      <w:r w:rsidRPr="00904124">
        <w:rPr>
          <w:rFonts w:ascii="Times New Roman" w:eastAsia="Times New Roman" w:hAnsi="Times New Roman" w:cs="Times New Roman"/>
          <w:sz w:val="24"/>
          <w:szCs w:val="24"/>
          <w:lang w:eastAsia="it-IT"/>
        </w:rPr>
        <w:t xml:space="preserve"> ] </w:t>
      </w:r>
    </w:p>
    <w:p w:rsidR="00904124" w:rsidRPr="00904124" w:rsidRDefault="00904124" w:rsidP="00904124">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lang w:eastAsia="it-IT"/>
        </w:rPr>
        <w:t>Colombel, JF;</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Colombel</w:t>
      </w:r>
      <w:proofErr w:type="spellEnd"/>
      <w:r w:rsidRPr="00904124">
        <w:rPr>
          <w:rFonts w:ascii="Times New Roman" w:eastAsia="Times New Roman" w:hAnsi="Times New Roman" w:cs="Times New Roman"/>
          <w:sz w:val="24"/>
          <w:szCs w:val="24"/>
          <w:lang w:eastAsia="it-IT"/>
        </w:rPr>
        <w:t xml:space="preserve">, JF; </w:t>
      </w:r>
      <w:r w:rsidRPr="00904124">
        <w:rPr>
          <w:rFonts w:ascii="Times New Roman" w:eastAsia="Times New Roman" w:hAnsi="Times New Roman" w:cs="Times New Roman"/>
          <w:vanish/>
          <w:sz w:val="24"/>
          <w:szCs w:val="24"/>
          <w:lang w:eastAsia="it-IT"/>
        </w:rPr>
        <w:t>Sandborn, WJ;</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Sandborn</w:t>
      </w:r>
      <w:proofErr w:type="spellEnd"/>
      <w:r w:rsidRPr="00904124">
        <w:rPr>
          <w:rFonts w:ascii="Times New Roman" w:eastAsia="Times New Roman" w:hAnsi="Times New Roman" w:cs="Times New Roman"/>
          <w:sz w:val="24"/>
          <w:szCs w:val="24"/>
          <w:lang w:eastAsia="it-IT"/>
        </w:rPr>
        <w:t xml:space="preserve">, WJ; </w:t>
      </w:r>
      <w:r w:rsidRPr="00904124">
        <w:rPr>
          <w:rFonts w:ascii="Times New Roman" w:eastAsia="Times New Roman" w:hAnsi="Times New Roman" w:cs="Times New Roman"/>
          <w:vanish/>
          <w:sz w:val="24"/>
          <w:szCs w:val="24"/>
          <w:lang w:eastAsia="it-IT"/>
        </w:rPr>
        <w:t>Reinisch, W.;</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Reinisch</w:t>
      </w:r>
      <w:proofErr w:type="spellEnd"/>
      <w:r w:rsidRPr="00904124">
        <w:rPr>
          <w:rFonts w:ascii="Times New Roman" w:eastAsia="Times New Roman" w:hAnsi="Times New Roman" w:cs="Times New Roman"/>
          <w:sz w:val="24"/>
          <w:szCs w:val="24"/>
          <w:lang w:eastAsia="it-IT"/>
        </w:rPr>
        <w:t xml:space="preserve">, W .; </w:t>
      </w:r>
      <w:r w:rsidRPr="00904124">
        <w:rPr>
          <w:rFonts w:ascii="Times New Roman" w:eastAsia="Times New Roman" w:hAnsi="Times New Roman" w:cs="Times New Roman"/>
          <w:vanish/>
          <w:sz w:val="24"/>
          <w:szCs w:val="24"/>
          <w:lang w:eastAsia="it-IT"/>
        </w:rPr>
        <w:t>Mantzaris, GJ;</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Mantzaris</w:t>
      </w:r>
      <w:proofErr w:type="spellEnd"/>
      <w:r w:rsidRPr="00904124">
        <w:rPr>
          <w:rFonts w:ascii="Times New Roman" w:eastAsia="Times New Roman" w:hAnsi="Times New Roman" w:cs="Times New Roman"/>
          <w:sz w:val="24"/>
          <w:szCs w:val="24"/>
          <w:lang w:eastAsia="it-IT"/>
        </w:rPr>
        <w:t xml:space="preserve">, GJ; </w:t>
      </w:r>
      <w:r w:rsidRPr="00904124">
        <w:rPr>
          <w:rFonts w:ascii="Times New Roman" w:eastAsia="Times New Roman" w:hAnsi="Times New Roman" w:cs="Times New Roman"/>
          <w:vanish/>
          <w:sz w:val="24"/>
          <w:szCs w:val="24"/>
          <w:lang w:eastAsia="it-IT"/>
        </w:rPr>
        <w:t>Kornbluth, A.;</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Kornbluth</w:t>
      </w:r>
      <w:proofErr w:type="spellEnd"/>
      <w:r w:rsidRPr="00904124">
        <w:rPr>
          <w:rFonts w:ascii="Times New Roman" w:eastAsia="Times New Roman" w:hAnsi="Times New Roman" w:cs="Times New Roman"/>
          <w:sz w:val="24"/>
          <w:szCs w:val="24"/>
          <w:lang w:eastAsia="it-IT"/>
        </w:rPr>
        <w:t xml:space="preserve">, A .; </w:t>
      </w:r>
      <w:r w:rsidRPr="00904124">
        <w:rPr>
          <w:rFonts w:ascii="Times New Roman" w:eastAsia="Times New Roman" w:hAnsi="Times New Roman" w:cs="Times New Roman"/>
          <w:vanish/>
          <w:sz w:val="24"/>
          <w:szCs w:val="24"/>
          <w:lang w:eastAsia="it-IT"/>
        </w:rPr>
        <w:t>Rachmilewitz, D.;</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Rachmilewitz</w:t>
      </w:r>
      <w:proofErr w:type="spellEnd"/>
      <w:r w:rsidRPr="00904124">
        <w:rPr>
          <w:rFonts w:ascii="Times New Roman" w:eastAsia="Times New Roman" w:hAnsi="Times New Roman" w:cs="Times New Roman"/>
          <w:sz w:val="24"/>
          <w:szCs w:val="24"/>
          <w:lang w:eastAsia="it-IT"/>
        </w:rPr>
        <w:t xml:space="preserve">, D .; </w:t>
      </w:r>
      <w:r w:rsidRPr="00904124">
        <w:rPr>
          <w:rFonts w:ascii="Times New Roman" w:eastAsia="Times New Roman" w:hAnsi="Times New Roman" w:cs="Times New Roman"/>
          <w:vanish/>
          <w:sz w:val="24"/>
          <w:szCs w:val="24"/>
          <w:lang w:eastAsia="it-IT"/>
        </w:rPr>
        <w:t>Lichtiger, S.;</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Lichtiger</w:t>
      </w:r>
      <w:proofErr w:type="spellEnd"/>
      <w:r w:rsidRPr="00904124">
        <w:rPr>
          <w:rFonts w:ascii="Times New Roman" w:eastAsia="Times New Roman" w:hAnsi="Times New Roman" w:cs="Times New Roman"/>
          <w:sz w:val="24"/>
          <w:szCs w:val="24"/>
          <w:lang w:eastAsia="it-IT"/>
        </w:rPr>
        <w:t xml:space="preserve">, S .; </w:t>
      </w:r>
      <w:r w:rsidRPr="00904124">
        <w:rPr>
          <w:rFonts w:ascii="Times New Roman" w:eastAsia="Times New Roman" w:hAnsi="Times New Roman" w:cs="Times New Roman"/>
          <w:vanish/>
          <w:sz w:val="24"/>
          <w:szCs w:val="24"/>
          <w:lang w:eastAsia="it-IT"/>
        </w:rPr>
        <w:t>D'haens, G.;</w:t>
      </w:r>
      <w:r w:rsidRPr="00904124">
        <w:rPr>
          <w:rFonts w:ascii="Times New Roman" w:eastAsia="Times New Roman" w:hAnsi="Times New Roman" w:cs="Times New Roman"/>
          <w:sz w:val="24"/>
          <w:szCs w:val="24"/>
          <w:lang w:eastAsia="it-IT"/>
        </w:rPr>
        <w:t xml:space="preserve"> D'</w:t>
      </w:r>
      <w:proofErr w:type="spellStart"/>
      <w:r w:rsidRPr="00904124">
        <w:rPr>
          <w:rFonts w:ascii="Times New Roman" w:eastAsia="Times New Roman" w:hAnsi="Times New Roman" w:cs="Times New Roman"/>
          <w:sz w:val="24"/>
          <w:szCs w:val="24"/>
          <w:lang w:eastAsia="it-IT"/>
        </w:rPr>
        <w:t>haens</w:t>
      </w:r>
      <w:proofErr w:type="spellEnd"/>
      <w:r w:rsidRPr="00904124">
        <w:rPr>
          <w:rFonts w:ascii="Times New Roman" w:eastAsia="Times New Roman" w:hAnsi="Times New Roman" w:cs="Times New Roman"/>
          <w:sz w:val="24"/>
          <w:szCs w:val="24"/>
          <w:lang w:eastAsia="it-IT"/>
        </w:rPr>
        <w:t xml:space="preserve">, G .; </w:t>
      </w:r>
      <w:r w:rsidRPr="00904124">
        <w:rPr>
          <w:rFonts w:ascii="Times New Roman" w:eastAsia="Times New Roman" w:hAnsi="Times New Roman" w:cs="Times New Roman"/>
          <w:vanish/>
          <w:sz w:val="24"/>
          <w:szCs w:val="24"/>
          <w:lang w:eastAsia="it-IT"/>
        </w:rPr>
        <w:t>Diamond, RH;</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Diamond</w:t>
      </w:r>
      <w:proofErr w:type="spellEnd"/>
      <w:r w:rsidRPr="00904124">
        <w:rPr>
          <w:rFonts w:ascii="Times New Roman" w:eastAsia="Times New Roman" w:hAnsi="Times New Roman" w:cs="Times New Roman"/>
          <w:sz w:val="24"/>
          <w:szCs w:val="24"/>
          <w:lang w:eastAsia="it-IT"/>
        </w:rPr>
        <w:t xml:space="preserve">, RH; </w:t>
      </w:r>
      <w:r w:rsidRPr="00904124">
        <w:rPr>
          <w:rFonts w:ascii="Times New Roman" w:eastAsia="Times New Roman" w:hAnsi="Times New Roman" w:cs="Times New Roman"/>
          <w:vanish/>
          <w:sz w:val="24"/>
          <w:szCs w:val="24"/>
          <w:lang w:eastAsia="it-IT"/>
        </w:rPr>
        <w:t>Broussard, DL;</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Broussard</w:t>
      </w:r>
      <w:proofErr w:type="spellEnd"/>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DL</w:t>
      </w:r>
      <w:proofErr w:type="spellEnd"/>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vanish/>
          <w:sz w:val="24"/>
          <w:szCs w:val="24"/>
          <w:lang w:eastAsia="it-IT"/>
        </w:rPr>
        <w:t>et al.</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et</w:t>
      </w:r>
      <w:proofErr w:type="spellEnd"/>
      <w:r w:rsidRPr="00904124">
        <w:rPr>
          <w:rFonts w:ascii="Times New Roman" w:eastAsia="Times New Roman" w:hAnsi="Times New Roman" w:cs="Times New Roman"/>
          <w:sz w:val="24"/>
          <w:szCs w:val="24"/>
          <w:lang w:eastAsia="it-IT"/>
        </w:rPr>
        <w:t xml:space="preserve"> al. </w:t>
      </w:r>
      <w:r w:rsidRPr="00904124">
        <w:rPr>
          <w:rFonts w:ascii="Times New Roman" w:eastAsia="Times New Roman" w:hAnsi="Times New Roman" w:cs="Times New Roman"/>
          <w:vanish/>
          <w:sz w:val="24"/>
          <w:szCs w:val="24"/>
          <w:lang w:eastAsia="it-IT"/>
        </w:rPr>
        <w:t>Infliximab, azathioprine, or combination therapy for Crohn's disease.</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Infliximab</w:t>
      </w:r>
      <w:proofErr w:type="spellEnd"/>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azatioprina</w:t>
      </w:r>
      <w:proofErr w:type="spellEnd"/>
      <w:r w:rsidRPr="00904124">
        <w:rPr>
          <w:rFonts w:ascii="Times New Roman" w:eastAsia="Times New Roman" w:hAnsi="Times New Roman" w:cs="Times New Roman"/>
          <w:sz w:val="24"/>
          <w:szCs w:val="24"/>
          <w:lang w:eastAsia="it-IT"/>
        </w:rPr>
        <w:t xml:space="preserve"> o terapia di associazione per il morbo di </w:t>
      </w:r>
      <w:proofErr w:type="spellStart"/>
      <w:r w:rsidRPr="00904124">
        <w:rPr>
          <w:rFonts w:ascii="Times New Roman" w:eastAsia="Times New Roman" w:hAnsi="Times New Roman" w:cs="Times New Roman"/>
          <w:sz w:val="24"/>
          <w:szCs w:val="24"/>
          <w:lang w:eastAsia="it-IT"/>
        </w:rPr>
        <w:t>Crohn</w:t>
      </w:r>
      <w:proofErr w:type="spellEnd"/>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vanish/>
          <w:sz w:val="24"/>
          <w:szCs w:val="24"/>
          <w:lang w:eastAsia="it-IT"/>
        </w:rPr>
        <w:t>N. Engl.</w:t>
      </w:r>
      <w:r w:rsidRPr="00904124">
        <w:rPr>
          <w:rFonts w:ascii="Times New Roman" w:eastAsia="Times New Roman" w:hAnsi="Times New Roman" w:cs="Times New Roman"/>
          <w:sz w:val="24"/>
          <w:szCs w:val="24"/>
          <w:lang w:eastAsia="it-IT"/>
        </w:rPr>
        <w:t xml:space="preserve"> N. Inglese </w:t>
      </w:r>
      <w:r w:rsidRPr="00904124">
        <w:rPr>
          <w:rFonts w:ascii="Times New Roman" w:eastAsia="Times New Roman" w:hAnsi="Times New Roman" w:cs="Times New Roman"/>
          <w:vanish/>
          <w:sz w:val="24"/>
          <w:szCs w:val="24"/>
          <w:lang w:eastAsia="it-IT"/>
        </w:rPr>
        <w:t>J. Med.</w:t>
      </w:r>
      <w:r w:rsidRPr="00904124">
        <w:rPr>
          <w:rFonts w:ascii="Times New Roman" w:eastAsia="Times New Roman" w:hAnsi="Times New Roman" w:cs="Times New Roman"/>
          <w:sz w:val="24"/>
          <w:szCs w:val="24"/>
          <w:lang w:eastAsia="it-IT"/>
        </w:rPr>
        <w:t xml:space="preserve"> J. </w:t>
      </w:r>
      <w:proofErr w:type="spellStart"/>
      <w:r w:rsidRPr="00904124">
        <w:rPr>
          <w:rFonts w:ascii="Times New Roman" w:eastAsia="Times New Roman" w:hAnsi="Times New Roman" w:cs="Times New Roman"/>
          <w:sz w:val="24"/>
          <w:szCs w:val="24"/>
          <w:lang w:eastAsia="it-IT"/>
        </w:rPr>
        <w:t>Med</w:t>
      </w:r>
      <w:proofErr w:type="spellEnd"/>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b/>
          <w:bCs/>
          <w:vanish/>
          <w:sz w:val="24"/>
          <w:szCs w:val="24"/>
          <w:lang w:eastAsia="it-IT"/>
        </w:rPr>
        <w:t>2010</w:t>
      </w:r>
      <w:r w:rsidRPr="00904124">
        <w:rPr>
          <w:rFonts w:ascii="Times New Roman" w:eastAsia="Times New Roman" w:hAnsi="Times New Roman" w:cs="Times New Roman"/>
          <w:vanish/>
          <w:sz w:val="24"/>
          <w:szCs w:val="24"/>
          <w:lang w:eastAsia="it-IT"/>
        </w:rPr>
        <w:t xml:space="preserve"> , 362 , 1383–1395.</w:t>
      </w:r>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b/>
          <w:bCs/>
          <w:sz w:val="24"/>
          <w:szCs w:val="24"/>
          <w:lang w:eastAsia="it-IT"/>
        </w:rPr>
        <w:t>2010</w:t>
      </w:r>
      <w:r w:rsidRPr="00904124">
        <w:rPr>
          <w:rFonts w:ascii="Times New Roman" w:eastAsia="Times New Roman" w:hAnsi="Times New Roman" w:cs="Times New Roman"/>
          <w:sz w:val="24"/>
          <w:szCs w:val="24"/>
          <w:lang w:eastAsia="it-IT"/>
        </w:rPr>
        <w:t xml:space="preserve"> , 362 , 1383-1395. </w:t>
      </w:r>
      <w:r w:rsidRPr="00904124">
        <w:rPr>
          <w:rFonts w:ascii="Times New Roman" w:eastAsia="Times New Roman" w:hAnsi="Times New Roman" w:cs="Times New Roman"/>
          <w:vanish/>
          <w:sz w:val="24"/>
          <w:szCs w:val="24"/>
          <w:lang w:eastAsia="it-IT"/>
        </w:rPr>
        <w:t xml:space="preserve">[ </w:t>
      </w:r>
      <w:hyperlink r:id="rId253" w:tgtFrame="_blank" w:history="1">
        <w:r w:rsidRPr="00904124">
          <w:rPr>
            <w:rFonts w:ascii="Times New Roman" w:eastAsia="Times New Roman" w:hAnsi="Times New Roman" w:cs="Times New Roman"/>
            <w:vanish/>
            <w:color w:val="0000FF"/>
            <w:sz w:val="24"/>
            <w:szCs w:val="24"/>
            <w:u w:val="single"/>
            <w:lang w:eastAsia="it-IT"/>
          </w:rPr>
          <w:t>Google Scholar</w:t>
        </w:r>
      </w:hyperlink>
      <w:r w:rsidRPr="00904124">
        <w:rPr>
          <w:rFonts w:ascii="Times New Roman" w:eastAsia="Times New Roman" w:hAnsi="Times New Roman" w:cs="Times New Roman"/>
          <w:vanish/>
          <w:sz w:val="24"/>
          <w:szCs w:val="24"/>
          <w:lang w:eastAsia="it-IT"/>
        </w:rPr>
        <w:t xml:space="preserve"> ] [ </w:t>
      </w:r>
      <w:hyperlink r:id="rId254" w:tgtFrame="_blank" w:history="1">
        <w:r w:rsidRPr="00904124">
          <w:rPr>
            <w:rFonts w:ascii="Times New Roman" w:eastAsia="Times New Roman" w:hAnsi="Times New Roman" w:cs="Times New Roman"/>
            <w:vanish/>
            <w:color w:val="0000FF"/>
            <w:sz w:val="24"/>
            <w:szCs w:val="24"/>
            <w:u w:val="single"/>
            <w:lang w:eastAsia="it-IT"/>
          </w:rPr>
          <w:t>CrossRef</w:t>
        </w:r>
      </w:hyperlink>
      <w:r w:rsidRPr="00904124">
        <w:rPr>
          <w:rFonts w:ascii="Times New Roman" w:eastAsia="Times New Roman" w:hAnsi="Times New Roman" w:cs="Times New Roman"/>
          <w:vanish/>
          <w:sz w:val="24"/>
          <w:szCs w:val="24"/>
          <w:lang w:eastAsia="it-IT"/>
        </w:rPr>
        <w:t xml:space="preserve"> ] [ </w:t>
      </w:r>
      <w:hyperlink r:id="rId255" w:tgtFrame="_blank" w:history="1">
        <w:r w:rsidRPr="00904124">
          <w:rPr>
            <w:rFonts w:ascii="Times New Roman" w:eastAsia="Times New Roman" w:hAnsi="Times New Roman" w:cs="Times New Roman"/>
            <w:vanish/>
            <w:color w:val="0000FF"/>
            <w:sz w:val="24"/>
            <w:szCs w:val="24"/>
            <w:u w:val="single"/>
            <w:lang w:eastAsia="it-IT"/>
          </w:rPr>
          <w:t>PubMed</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 </w:t>
      </w:r>
      <w:hyperlink r:id="rId256" w:tgtFrame="_blank" w:history="1">
        <w:r w:rsidRPr="00904124">
          <w:rPr>
            <w:rFonts w:ascii="Times New Roman" w:eastAsia="Times New Roman" w:hAnsi="Times New Roman" w:cs="Times New Roman"/>
            <w:color w:val="0000FF"/>
            <w:sz w:val="24"/>
            <w:szCs w:val="24"/>
            <w:u w:val="single"/>
            <w:lang w:eastAsia="it-IT"/>
          </w:rPr>
          <w:t xml:space="preserve">Google </w:t>
        </w:r>
        <w:proofErr w:type="spellStart"/>
        <w:r w:rsidRPr="00904124">
          <w:rPr>
            <w:rFonts w:ascii="Times New Roman" w:eastAsia="Times New Roman" w:hAnsi="Times New Roman" w:cs="Times New Roman"/>
            <w:color w:val="0000FF"/>
            <w:sz w:val="24"/>
            <w:szCs w:val="24"/>
            <w:u w:val="single"/>
            <w:lang w:eastAsia="it-IT"/>
          </w:rPr>
          <w:t>Scholar</w:t>
        </w:r>
        <w:proofErr w:type="spellEnd"/>
      </w:hyperlink>
      <w:r w:rsidRPr="00904124">
        <w:rPr>
          <w:rFonts w:ascii="Times New Roman" w:eastAsia="Times New Roman" w:hAnsi="Times New Roman" w:cs="Times New Roman"/>
          <w:sz w:val="24"/>
          <w:szCs w:val="24"/>
          <w:lang w:eastAsia="it-IT"/>
        </w:rPr>
        <w:t xml:space="preserve"> ] [ </w:t>
      </w:r>
      <w:hyperlink r:id="rId257" w:tgtFrame="_blank" w:history="1">
        <w:proofErr w:type="spellStart"/>
        <w:r w:rsidRPr="00904124">
          <w:rPr>
            <w:rFonts w:ascii="Times New Roman" w:eastAsia="Times New Roman" w:hAnsi="Times New Roman" w:cs="Times New Roman"/>
            <w:color w:val="0000FF"/>
            <w:sz w:val="24"/>
            <w:szCs w:val="24"/>
            <w:lang w:eastAsia="it-IT"/>
          </w:rPr>
          <w:t>CrossRef</w:t>
        </w:r>
        <w:proofErr w:type="spellEnd"/>
      </w:hyperlink>
      <w:r w:rsidRPr="00904124">
        <w:rPr>
          <w:rFonts w:ascii="Times New Roman" w:eastAsia="Times New Roman" w:hAnsi="Times New Roman" w:cs="Times New Roman"/>
          <w:sz w:val="24"/>
          <w:szCs w:val="24"/>
          <w:lang w:eastAsia="it-IT"/>
        </w:rPr>
        <w:t xml:space="preserve"> ] [ </w:t>
      </w:r>
      <w:hyperlink r:id="rId258" w:tgtFrame="_blank" w:history="1">
        <w:proofErr w:type="spellStart"/>
        <w:r w:rsidRPr="00904124">
          <w:rPr>
            <w:rFonts w:ascii="Times New Roman" w:eastAsia="Times New Roman" w:hAnsi="Times New Roman" w:cs="Times New Roman"/>
            <w:color w:val="0000FF"/>
            <w:sz w:val="24"/>
            <w:szCs w:val="24"/>
            <w:lang w:eastAsia="it-IT"/>
          </w:rPr>
          <w:t>PubMed</w:t>
        </w:r>
        <w:proofErr w:type="spellEnd"/>
      </w:hyperlink>
      <w:r w:rsidRPr="00904124">
        <w:rPr>
          <w:rFonts w:ascii="Times New Roman" w:eastAsia="Times New Roman" w:hAnsi="Times New Roman" w:cs="Times New Roman"/>
          <w:sz w:val="24"/>
          <w:szCs w:val="24"/>
          <w:lang w:eastAsia="it-IT"/>
        </w:rPr>
        <w:t xml:space="preserve"> ] </w:t>
      </w:r>
    </w:p>
    <w:p w:rsidR="00904124" w:rsidRPr="00904124" w:rsidRDefault="00904124" w:rsidP="00904124">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lang w:eastAsia="it-IT"/>
        </w:rPr>
        <w:t>Tomova, A.;</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Tomova</w:t>
      </w:r>
      <w:proofErr w:type="spellEnd"/>
      <w:r w:rsidRPr="00904124">
        <w:rPr>
          <w:rFonts w:ascii="Times New Roman" w:eastAsia="Times New Roman" w:hAnsi="Times New Roman" w:cs="Times New Roman"/>
          <w:sz w:val="24"/>
          <w:szCs w:val="24"/>
          <w:lang w:eastAsia="it-IT"/>
        </w:rPr>
        <w:t xml:space="preserve">, A .; </w:t>
      </w:r>
      <w:r w:rsidRPr="00904124">
        <w:rPr>
          <w:rFonts w:ascii="Times New Roman" w:eastAsia="Times New Roman" w:hAnsi="Times New Roman" w:cs="Times New Roman"/>
          <w:vanish/>
          <w:sz w:val="24"/>
          <w:szCs w:val="24"/>
          <w:lang w:eastAsia="it-IT"/>
        </w:rPr>
        <w:t>Bukovsky, I.;</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Bukovsky</w:t>
      </w:r>
      <w:proofErr w:type="spellEnd"/>
      <w:r w:rsidRPr="00904124">
        <w:rPr>
          <w:rFonts w:ascii="Times New Roman" w:eastAsia="Times New Roman" w:hAnsi="Times New Roman" w:cs="Times New Roman"/>
          <w:sz w:val="24"/>
          <w:szCs w:val="24"/>
          <w:lang w:eastAsia="it-IT"/>
        </w:rPr>
        <w:t xml:space="preserve">, I .; </w:t>
      </w:r>
      <w:r w:rsidRPr="00904124">
        <w:rPr>
          <w:rFonts w:ascii="Times New Roman" w:eastAsia="Times New Roman" w:hAnsi="Times New Roman" w:cs="Times New Roman"/>
          <w:vanish/>
          <w:sz w:val="24"/>
          <w:szCs w:val="24"/>
          <w:lang w:eastAsia="it-IT"/>
        </w:rPr>
        <w:t>Rembert, E.;</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Rembert</w:t>
      </w:r>
      <w:proofErr w:type="spellEnd"/>
      <w:r w:rsidRPr="00904124">
        <w:rPr>
          <w:rFonts w:ascii="Times New Roman" w:eastAsia="Times New Roman" w:hAnsi="Times New Roman" w:cs="Times New Roman"/>
          <w:sz w:val="24"/>
          <w:szCs w:val="24"/>
          <w:lang w:eastAsia="it-IT"/>
        </w:rPr>
        <w:t xml:space="preserve">, E .; </w:t>
      </w:r>
      <w:r w:rsidRPr="00904124">
        <w:rPr>
          <w:rFonts w:ascii="Times New Roman" w:eastAsia="Times New Roman" w:hAnsi="Times New Roman" w:cs="Times New Roman"/>
          <w:vanish/>
          <w:sz w:val="24"/>
          <w:szCs w:val="24"/>
          <w:lang w:eastAsia="it-IT"/>
        </w:rPr>
        <w:t>Yonas, W.;</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Yonas</w:t>
      </w:r>
      <w:proofErr w:type="spellEnd"/>
      <w:r w:rsidRPr="00904124">
        <w:rPr>
          <w:rFonts w:ascii="Times New Roman" w:eastAsia="Times New Roman" w:hAnsi="Times New Roman" w:cs="Times New Roman"/>
          <w:sz w:val="24"/>
          <w:szCs w:val="24"/>
          <w:lang w:eastAsia="it-IT"/>
        </w:rPr>
        <w:t xml:space="preserve">, W .; </w:t>
      </w:r>
      <w:r w:rsidRPr="00904124">
        <w:rPr>
          <w:rFonts w:ascii="Times New Roman" w:eastAsia="Times New Roman" w:hAnsi="Times New Roman" w:cs="Times New Roman"/>
          <w:vanish/>
          <w:sz w:val="24"/>
          <w:szCs w:val="24"/>
          <w:lang w:eastAsia="it-IT"/>
        </w:rPr>
        <w:t>Alwarith, J.;</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Alwarith</w:t>
      </w:r>
      <w:proofErr w:type="spellEnd"/>
      <w:r w:rsidRPr="00904124">
        <w:rPr>
          <w:rFonts w:ascii="Times New Roman" w:eastAsia="Times New Roman" w:hAnsi="Times New Roman" w:cs="Times New Roman"/>
          <w:sz w:val="24"/>
          <w:szCs w:val="24"/>
          <w:lang w:eastAsia="it-IT"/>
        </w:rPr>
        <w:t xml:space="preserve">, J .; </w:t>
      </w:r>
      <w:r w:rsidRPr="00904124">
        <w:rPr>
          <w:rFonts w:ascii="Times New Roman" w:eastAsia="Times New Roman" w:hAnsi="Times New Roman" w:cs="Times New Roman"/>
          <w:vanish/>
          <w:sz w:val="24"/>
          <w:szCs w:val="24"/>
          <w:lang w:eastAsia="it-IT"/>
        </w:rPr>
        <w:t>Barnard, ND;</w:t>
      </w:r>
      <w:r w:rsidRPr="00904124">
        <w:rPr>
          <w:rFonts w:ascii="Times New Roman" w:eastAsia="Times New Roman" w:hAnsi="Times New Roman" w:cs="Times New Roman"/>
          <w:sz w:val="24"/>
          <w:szCs w:val="24"/>
          <w:lang w:eastAsia="it-IT"/>
        </w:rPr>
        <w:t xml:space="preserve"> Barnard, ND; </w:t>
      </w:r>
      <w:r w:rsidRPr="00904124">
        <w:rPr>
          <w:rFonts w:ascii="Times New Roman" w:eastAsia="Times New Roman" w:hAnsi="Times New Roman" w:cs="Times New Roman"/>
          <w:vanish/>
          <w:sz w:val="24"/>
          <w:szCs w:val="24"/>
          <w:lang w:eastAsia="it-IT"/>
        </w:rPr>
        <w:t>Kahleova, H. The Effects of Vegetarian and Vegan Diets on Gut Microbiota.</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Kahleova</w:t>
      </w:r>
      <w:proofErr w:type="spellEnd"/>
      <w:r w:rsidRPr="00904124">
        <w:rPr>
          <w:rFonts w:ascii="Times New Roman" w:eastAsia="Times New Roman" w:hAnsi="Times New Roman" w:cs="Times New Roman"/>
          <w:sz w:val="24"/>
          <w:szCs w:val="24"/>
          <w:lang w:eastAsia="it-IT"/>
        </w:rPr>
        <w:t xml:space="preserve">, H. Gli effetti delle diete vegetariane e vegane su </w:t>
      </w:r>
      <w:proofErr w:type="spellStart"/>
      <w:r w:rsidRPr="00904124">
        <w:rPr>
          <w:rFonts w:ascii="Times New Roman" w:eastAsia="Times New Roman" w:hAnsi="Times New Roman" w:cs="Times New Roman"/>
          <w:sz w:val="24"/>
          <w:szCs w:val="24"/>
          <w:lang w:eastAsia="it-IT"/>
        </w:rPr>
        <w:t>microbiota</w:t>
      </w:r>
      <w:proofErr w:type="spellEnd"/>
      <w:r w:rsidRPr="00904124">
        <w:rPr>
          <w:rFonts w:ascii="Times New Roman" w:eastAsia="Times New Roman" w:hAnsi="Times New Roman" w:cs="Times New Roman"/>
          <w:sz w:val="24"/>
          <w:szCs w:val="24"/>
          <w:lang w:eastAsia="it-IT"/>
        </w:rPr>
        <w:t xml:space="preserve"> intestinale. </w:t>
      </w:r>
      <w:r w:rsidRPr="00904124">
        <w:rPr>
          <w:rFonts w:ascii="Times New Roman" w:eastAsia="Times New Roman" w:hAnsi="Times New Roman" w:cs="Times New Roman"/>
          <w:vanish/>
          <w:sz w:val="24"/>
          <w:szCs w:val="24"/>
          <w:lang w:eastAsia="it-IT"/>
        </w:rPr>
        <w:t>Front.</w:t>
      </w:r>
      <w:r w:rsidRPr="00904124">
        <w:rPr>
          <w:rFonts w:ascii="Times New Roman" w:eastAsia="Times New Roman" w:hAnsi="Times New Roman" w:cs="Times New Roman"/>
          <w:sz w:val="24"/>
          <w:szCs w:val="24"/>
          <w:lang w:eastAsia="it-IT"/>
        </w:rPr>
        <w:t xml:space="preserve"> Davanti. </w:t>
      </w:r>
      <w:r w:rsidRPr="00904124">
        <w:rPr>
          <w:rFonts w:ascii="Times New Roman" w:eastAsia="Times New Roman" w:hAnsi="Times New Roman" w:cs="Times New Roman"/>
          <w:vanish/>
          <w:sz w:val="24"/>
          <w:szCs w:val="24"/>
          <w:lang w:eastAsia="it-IT"/>
        </w:rPr>
        <w:t>Nutr.</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Nutr</w:t>
      </w:r>
      <w:proofErr w:type="spellEnd"/>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b/>
          <w:bCs/>
          <w:vanish/>
          <w:sz w:val="24"/>
          <w:szCs w:val="24"/>
          <w:lang w:eastAsia="it-IT"/>
        </w:rPr>
        <w:t>2019</w:t>
      </w:r>
      <w:r w:rsidRPr="00904124">
        <w:rPr>
          <w:rFonts w:ascii="Times New Roman" w:eastAsia="Times New Roman" w:hAnsi="Times New Roman" w:cs="Times New Roman"/>
          <w:vanish/>
          <w:sz w:val="24"/>
          <w:szCs w:val="24"/>
          <w:lang w:eastAsia="it-IT"/>
        </w:rPr>
        <w:t xml:space="preserve"> , 6 , 47. [ </w:t>
      </w:r>
      <w:hyperlink r:id="rId259" w:tgtFrame="_blank" w:history="1">
        <w:r w:rsidRPr="00904124">
          <w:rPr>
            <w:rFonts w:ascii="Times New Roman" w:eastAsia="Times New Roman" w:hAnsi="Times New Roman" w:cs="Times New Roman"/>
            <w:vanish/>
            <w:color w:val="0000FF"/>
            <w:sz w:val="24"/>
            <w:szCs w:val="24"/>
            <w:u w:val="single"/>
            <w:lang w:eastAsia="it-IT"/>
          </w:rPr>
          <w:t>Google Scholar</w:t>
        </w:r>
      </w:hyperlink>
      <w:r w:rsidRPr="00904124">
        <w:rPr>
          <w:rFonts w:ascii="Times New Roman" w:eastAsia="Times New Roman" w:hAnsi="Times New Roman" w:cs="Times New Roman"/>
          <w:vanish/>
          <w:sz w:val="24"/>
          <w:szCs w:val="24"/>
          <w:lang w:eastAsia="it-IT"/>
        </w:rPr>
        <w:t xml:space="preserve"> ] [ </w:t>
      </w:r>
      <w:hyperlink r:id="rId260" w:tgtFrame="_blank" w:history="1">
        <w:r w:rsidRPr="00904124">
          <w:rPr>
            <w:rFonts w:ascii="Times New Roman" w:eastAsia="Times New Roman" w:hAnsi="Times New Roman" w:cs="Times New Roman"/>
            <w:vanish/>
            <w:color w:val="0000FF"/>
            <w:sz w:val="24"/>
            <w:szCs w:val="24"/>
            <w:u w:val="single"/>
            <w:lang w:eastAsia="it-IT"/>
          </w:rPr>
          <w:t>CrossRef</w:t>
        </w:r>
      </w:hyperlink>
      <w:r w:rsidRPr="00904124">
        <w:rPr>
          <w:rFonts w:ascii="Times New Roman" w:eastAsia="Times New Roman" w:hAnsi="Times New Roman" w:cs="Times New Roman"/>
          <w:vanish/>
          <w:sz w:val="24"/>
          <w:szCs w:val="24"/>
          <w:lang w:eastAsia="it-IT"/>
        </w:rPr>
        <w:t xml:space="preserve"> ] [ </w:t>
      </w:r>
      <w:hyperlink r:id="rId261" w:tgtFrame="_blank" w:history="1">
        <w:r w:rsidRPr="00904124">
          <w:rPr>
            <w:rFonts w:ascii="Times New Roman" w:eastAsia="Times New Roman" w:hAnsi="Times New Roman" w:cs="Times New Roman"/>
            <w:vanish/>
            <w:color w:val="0000FF"/>
            <w:sz w:val="24"/>
            <w:szCs w:val="24"/>
            <w:u w:val="single"/>
            <w:lang w:eastAsia="it-IT"/>
          </w:rPr>
          <w:t>PubMed</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b/>
          <w:bCs/>
          <w:sz w:val="24"/>
          <w:szCs w:val="24"/>
          <w:lang w:eastAsia="it-IT"/>
        </w:rPr>
        <w:t>2019</w:t>
      </w:r>
      <w:r w:rsidRPr="00904124">
        <w:rPr>
          <w:rFonts w:ascii="Times New Roman" w:eastAsia="Times New Roman" w:hAnsi="Times New Roman" w:cs="Times New Roman"/>
          <w:sz w:val="24"/>
          <w:szCs w:val="24"/>
          <w:lang w:eastAsia="it-IT"/>
        </w:rPr>
        <w:t xml:space="preserve"> , 6 , 47. [ </w:t>
      </w:r>
      <w:hyperlink r:id="rId262" w:tgtFrame="_blank" w:history="1">
        <w:r w:rsidRPr="00904124">
          <w:rPr>
            <w:rFonts w:ascii="Times New Roman" w:eastAsia="Times New Roman" w:hAnsi="Times New Roman" w:cs="Times New Roman"/>
            <w:color w:val="0000FF"/>
            <w:sz w:val="24"/>
            <w:szCs w:val="24"/>
            <w:u w:val="single"/>
            <w:lang w:eastAsia="it-IT"/>
          </w:rPr>
          <w:t xml:space="preserve">Google </w:t>
        </w:r>
        <w:proofErr w:type="spellStart"/>
        <w:r w:rsidRPr="00904124">
          <w:rPr>
            <w:rFonts w:ascii="Times New Roman" w:eastAsia="Times New Roman" w:hAnsi="Times New Roman" w:cs="Times New Roman"/>
            <w:color w:val="0000FF"/>
            <w:sz w:val="24"/>
            <w:szCs w:val="24"/>
            <w:u w:val="single"/>
            <w:lang w:eastAsia="it-IT"/>
          </w:rPr>
          <w:t>Scholar</w:t>
        </w:r>
        <w:proofErr w:type="spellEnd"/>
      </w:hyperlink>
      <w:r w:rsidRPr="00904124">
        <w:rPr>
          <w:rFonts w:ascii="Times New Roman" w:eastAsia="Times New Roman" w:hAnsi="Times New Roman" w:cs="Times New Roman"/>
          <w:sz w:val="24"/>
          <w:szCs w:val="24"/>
          <w:lang w:eastAsia="it-IT"/>
        </w:rPr>
        <w:t xml:space="preserve"> ] [ </w:t>
      </w:r>
      <w:hyperlink r:id="rId263" w:tgtFrame="_blank" w:history="1">
        <w:proofErr w:type="spellStart"/>
        <w:r w:rsidRPr="00904124">
          <w:rPr>
            <w:rFonts w:ascii="Times New Roman" w:eastAsia="Times New Roman" w:hAnsi="Times New Roman" w:cs="Times New Roman"/>
            <w:color w:val="0000FF"/>
            <w:sz w:val="24"/>
            <w:szCs w:val="24"/>
            <w:lang w:eastAsia="it-IT"/>
          </w:rPr>
          <w:t>CrossRef</w:t>
        </w:r>
        <w:proofErr w:type="spellEnd"/>
      </w:hyperlink>
      <w:r w:rsidRPr="00904124">
        <w:rPr>
          <w:rFonts w:ascii="Times New Roman" w:eastAsia="Times New Roman" w:hAnsi="Times New Roman" w:cs="Times New Roman"/>
          <w:sz w:val="24"/>
          <w:szCs w:val="24"/>
          <w:lang w:eastAsia="it-IT"/>
        </w:rPr>
        <w:t xml:space="preserve"> ] [ </w:t>
      </w:r>
      <w:hyperlink r:id="rId264" w:tgtFrame="_blank" w:history="1">
        <w:proofErr w:type="spellStart"/>
        <w:r w:rsidRPr="00904124">
          <w:rPr>
            <w:rFonts w:ascii="Times New Roman" w:eastAsia="Times New Roman" w:hAnsi="Times New Roman" w:cs="Times New Roman"/>
            <w:color w:val="0000FF"/>
            <w:sz w:val="24"/>
            <w:szCs w:val="24"/>
            <w:lang w:eastAsia="it-IT"/>
          </w:rPr>
          <w:t>PubMed</w:t>
        </w:r>
        <w:proofErr w:type="spellEnd"/>
      </w:hyperlink>
      <w:r w:rsidRPr="00904124">
        <w:rPr>
          <w:rFonts w:ascii="Times New Roman" w:eastAsia="Times New Roman" w:hAnsi="Times New Roman" w:cs="Times New Roman"/>
          <w:sz w:val="24"/>
          <w:szCs w:val="24"/>
          <w:lang w:eastAsia="it-IT"/>
        </w:rPr>
        <w:t xml:space="preserve"> ] </w:t>
      </w:r>
    </w:p>
    <w:p w:rsidR="00904124" w:rsidRPr="00904124" w:rsidRDefault="00904124" w:rsidP="00904124">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904124">
        <w:rPr>
          <w:rFonts w:ascii="Times New Roman" w:eastAsia="Times New Roman" w:hAnsi="Times New Roman" w:cs="Times New Roman"/>
          <w:vanish/>
          <w:sz w:val="24"/>
          <w:szCs w:val="24"/>
          <w:lang w:eastAsia="it-IT"/>
        </w:rPr>
        <w:t>Tuso, PJ;</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Tuso</w:t>
      </w:r>
      <w:proofErr w:type="spellEnd"/>
      <w:r w:rsidRPr="00904124">
        <w:rPr>
          <w:rFonts w:ascii="Times New Roman" w:eastAsia="Times New Roman" w:hAnsi="Times New Roman" w:cs="Times New Roman"/>
          <w:sz w:val="24"/>
          <w:szCs w:val="24"/>
          <w:lang w:eastAsia="it-IT"/>
        </w:rPr>
        <w:t xml:space="preserve">, PJ; </w:t>
      </w:r>
      <w:r w:rsidRPr="00904124">
        <w:rPr>
          <w:rFonts w:ascii="Times New Roman" w:eastAsia="Times New Roman" w:hAnsi="Times New Roman" w:cs="Times New Roman"/>
          <w:vanish/>
          <w:sz w:val="24"/>
          <w:szCs w:val="24"/>
          <w:lang w:eastAsia="it-IT"/>
        </w:rPr>
        <w:t>Ismail, MH;</w:t>
      </w:r>
      <w:r w:rsidRPr="00904124">
        <w:rPr>
          <w:rFonts w:ascii="Times New Roman" w:eastAsia="Times New Roman" w:hAnsi="Times New Roman" w:cs="Times New Roman"/>
          <w:sz w:val="24"/>
          <w:szCs w:val="24"/>
          <w:lang w:eastAsia="it-IT"/>
        </w:rPr>
        <w:t xml:space="preserve"> Ismail, MH; </w:t>
      </w:r>
      <w:r w:rsidRPr="00904124">
        <w:rPr>
          <w:rFonts w:ascii="Times New Roman" w:eastAsia="Times New Roman" w:hAnsi="Times New Roman" w:cs="Times New Roman"/>
          <w:vanish/>
          <w:sz w:val="24"/>
          <w:szCs w:val="24"/>
          <w:lang w:eastAsia="it-IT"/>
        </w:rPr>
        <w:t>Ha, BP;</w:t>
      </w:r>
      <w:r w:rsidRPr="00904124">
        <w:rPr>
          <w:rFonts w:ascii="Times New Roman" w:eastAsia="Times New Roman" w:hAnsi="Times New Roman" w:cs="Times New Roman"/>
          <w:sz w:val="24"/>
          <w:szCs w:val="24"/>
          <w:lang w:eastAsia="it-IT"/>
        </w:rPr>
        <w:t xml:space="preserve"> Ha, BP; </w:t>
      </w:r>
      <w:r w:rsidRPr="00904124">
        <w:rPr>
          <w:rFonts w:ascii="Times New Roman" w:eastAsia="Times New Roman" w:hAnsi="Times New Roman" w:cs="Times New Roman"/>
          <w:vanish/>
          <w:sz w:val="24"/>
          <w:szCs w:val="24"/>
          <w:lang w:eastAsia="it-IT"/>
        </w:rPr>
        <w:t>Bartolotto, C. Nutritional update for physicians: Plant-based diets.</w:t>
      </w:r>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Bartolotto</w:t>
      </w:r>
      <w:proofErr w:type="spellEnd"/>
      <w:r w:rsidRPr="00904124">
        <w:rPr>
          <w:rFonts w:ascii="Times New Roman" w:eastAsia="Times New Roman" w:hAnsi="Times New Roman" w:cs="Times New Roman"/>
          <w:sz w:val="24"/>
          <w:szCs w:val="24"/>
          <w:lang w:eastAsia="it-IT"/>
        </w:rPr>
        <w:t xml:space="preserve">, C. Aggiornamento nutrizionale per i medici: diete a base vegetale. </w:t>
      </w:r>
      <w:r w:rsidRPr="00904124">
        <w:rPr>
          <w:rFonts w:ascii="Times New Roman" w:eastAsia="Times New Roman" w:hAnsi="Times New Roman" w:cs="Times New Roman"/>
          <w:vanish/>
          <w:sz w:val="24"/>
          <w:szCs w:val="24"/>
          <w:lang w:eastAsia="it-IT"/>
        </w:rPr>
        <w:t>Perm.</w:t>
      </w:r>
      <w:r w:rsidRPr="00904124">
        <w:rPr>
          <w:rFonts w:ascii="Times New Roman" w:eastAsia="Times New Roman" w:hAnsi="Times New Roman" w:cs="Times New Roman"/>
          <w:sz w:val="24"/>
          <w:szCs w:val="24"/>
          <w:lang w:eastAsia="it-IT"/>
        </w:rPr>
        <w:t xml:space="preserve"> Perm. </w:t>
      </w:r>
      <w:r w:rsidRPr="00904124">
        <w:rPr>
          <w:rFonts w:ascii="Times New Roman" w:eastAsia="Times New Roman" w:hAnsi="Times New Roman" w:cs="Times New Roman"/>
          <w:vanish/>
          <w:sz w:val="24"/>
          <w:szCs w:val="24"/>
          <w:lang w:eastAsia="it-IT"/>
        </w:rPr>
        <w:t xml:space="preserve">J. </w:t>
      </w:r>
      <w:r w:rsidRPr="00904124">
        <w:rPr>
          <w:rFonts w:ascii="Times New Roman" w:eastAsia="Times New Roman" w:hAnsi="Times New Roman" w:cs="Times New Roman"/>
          <w:b/>
          <w:bCs/>
          <w:vanish/>
          <w:sz w:val="24"/>
          <w:szCs w:val="24"/>
          <w:lang w:eastAsia="it-IT"/>
        </w:rPr>
        <w:t>2013</w:t>
      </w:r>
      <w:r w:rsidRPr="00904124">
        <w:rPr>
          <w:rFonts w:ascii="Times New Roman" w:eastAsia="Times New Roman" w:hAnsi="Times New Roman" w:cs="Times New Roman"/>
          <w:vanish/>
          <w:sz w:val="24"/>
          <w:szCs w:val="24"/>
          <w:lang w:eastAsia="it-IT"/>
        </w:rPr>
        <w:t xml:space="preserve"> , 17 , 61–66.</w:t>
      </w:r>
      <w:r w:rsidRPr="00904124">
        <w:rPr>
          <w:rFonts w:ascii="Times New Roman" w:eastAsia="Times New Roman" w:hAnsi="Times New Roman" w:cs="Times New Roman"/>
          <w:sz w:val="24"/>
          <w:szCs w:val="24"/>
          <w:lang w:eastAsia="it-IT"/>
        </w:rPr>
        <w:t xml:space="preserve"> J. </w:t>
      </w:r>
      <w:r w:rsidRPr="00904124">
        <w:rPr>
          <w:rFonts w:ascii="Times New Roman" w:eastAsia="Times New Roman" w:hAnsi="Times New Roman" w:cs="Times New Roman"/>
          <w:b/>
          <w:bCs/>
          <w:sz w:val="24"/>
          <w:szCs w:val="24"/>
          <w:lang w:eastAsia="it-IT"/>
        </w:rPr>
        <w:t>2013</w:t>
      </w:r>
      <w:r w:rsidRPr="00904124">
        <w:rPr>
          <w:rFonts w:ascii="Times New Roman" w:eastAsia="Times New Roman" w:hAnsi="Times New Roman" w:cs="Times New Roman"/>
          <w:sz w:val="24"/>
          <w:szCs w:val="24"/>
          <w:lang w:eastAsia="it-IT"/>
        </w:rPr>
        <w:t xml:space="preserve"> , 17 , 61-66. </w:t>
      </w:r>
      <w:r w:rsidRPr="00904124">
        <w:rPr>
          <w:rFonts w:ascii="Times New Roman" w:eastAsia="Times New Roman" w:hAnsi="Times New Roman" w:cs="Times New Roman"/>
          <w:vanish/>
          <w:sz w:val="24"/>
          <w:szCs w:val="24"/>
          <w:lang w:eastAsia="it-IT"/>
        </w:rPr>
        <w:t xml:space="preserve">[ </w:t>
      </w:r>
      <w:hyperlink r:id="rId265" w:tgtFrame="_blank" w:history="1">
        <w:r w:rsidRPr="00904124">
          <w:rPr>
            <w:rFonts w:ascii="Times New Roman" w:eastAsia="Times New Roman" w:hAnsi="Times New Roman" w:cs="Times New Roman"/>
            <w:vanish/>
            <w:color w:val="0000FF"/>
            <w:sz w:val="24"/>
            <w:szCs w:val="24"/>
            <w:u w:val="single"/>
            <w:lang w:eastAsia="it-IT"/>
          </w:rPr>
          <w:t>Google Scholar</w:t>
        </w:r>
      </w:hyperlink>
      <w:r w:rsidRPr="00904124">
        <w:rPr>
          <w:rFonts w:ascii="Times New Roman" w:eastAsia="Times New Roman" w:hAnsi="Times New Roman" w:cs="Times New Roman"/>
          <w:vanish/>
          <w:sz w:val="24"/>
          <w:szCs w:val="24"/>
          <w:lang w:eastAsia="it-IT"/>
        </w:rPr>
        <w:t xml:space="preserve"> ] [ </w:t>
      </w:r>
      <w:hyperlink r:id="rId266" w:tgtFrame="_blank" w:history="1">
        <w:r w:rsidRPr="00904124">
          <w:rPr>
            <w:rFonts w:ascii="Times New Roman" w:eastAsia="Times New Roman" w:hAnsi="Times New Roman" w:cs="Times New Roman"/>
            <w:vanish/>
            <w:color w:val="0000FF"/>
            <w:sz w:val="24"/>
            <w:szCs w:val="24"/>
            <w:u w:val="single"/>
            <w:lang w:eastAsia="it-IT"/>
          </w:rPr>
          <w:t>CrossRef</w:t>
        </w:r>
      </w:hyperlink>
      <w:r w:rsidRPr="00904124">
        <w:rPr>
          <w:rFonts w:ascii="Times New Roman" w:eastAsia="Times New Roman" w:hAnsi="Times New Roman" w:cs="Times New Roman"/>
          <w:vanish/>
          <w:sz w:val="24"/>
          <w:szCs w:val="24"/>
          <w:lang w:eastAsia="it-IT"/>
        </w:rPr>
        <w:t xml:space="preserve"> ] [ </w:t>
      </w:r>
      <w:hyperlink r:id="rId267" w:tgtFrame="_blank" w:history="1">
        <w:r w:rsidRPr="00904124">
          <w:rPr>
            <w:rFonts w:ascii="Times New Roman" w:eastAsia="Times New Roman" w:hAnsi="Times New Roman" w:cs="Times New Roman"/>
            <w:vanish/>
            <w:color w:val="0000FF"/>
            <w:sz w:val="24"/>
            <w:szCs w:val="24"/>
            <w:u w:val="single"/>
            <w:lang w:eastAsia="it-IT"/>
          </w:rPr>
          <w:t>PubMed</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 </w:t>
      </w:r>
      <w:hyperlink r:id="rId268" w:tgtFrame="_blank" w:history="1">
        <w:r w:rsidRPr="00904124">
          <w:rPr>
            <w:rFonts w:ascii="Times New Roman" w:eastAsia="Times New Roman" w:hAnsi="Times New Roman" w:cs="Times New Roman"/>
            <w:color w:val="0000FF"/>
            <w:sz w:val="24"/>
            <w:szCs w:val="24"/>
            <w:u w:val="single"/>
            <w:lang w:eastAsia="it-IT"/>
          </w:rPr>
          <w:t xml:space="preserve">Google </w:t>
        </w:r>
        <w:proofErr w:type="spellStart"/>
        <w:r w:rsidRPr="00904124">
          <w:rPr>
            <w:rFonts w:ascii="Times New Roman" w:eastAsia="Times New Roman" w:hAnsi="Times New Roman" w:cs="Times New Roman"/>
            <w:color w:val="0000FF"/>
            <w:sz w:val="24"/>
            <w:szCs w:val="24"/>
            <w:u w:val="single"/>
            <w:lang w:eastAsia="it-IT"/>
          </w:rPr>
          <w:t>Scholar</w:t>
        </w:r>
        <w:proofErr w:type="spellEnd"/>
      </w:hyperlink>
      <w:r w:rsidRPr="00904124">
        <w:rPr>
          <w:rFonts w:ascii="Times New Roman" w:eastAsia="Times New Roman" w:hAnsi="Times New Roman" w:cs="Times New Roman"/>
          <w:sz w:val="24"/>
          <w:szCs w:val="24"/>
          <w:lang w:eastAsia="it-IT"/>
        </w:rPr>
        <w:t xml:space="preserve"> ] [ </w:t>
      </w:r>
      <w:hyperlink r:id="rId269" w:tgtFrame="_blank" w:history="1">
        <w:proofErr w:type="spellStart"/>
        <w:r w:rsidRPr="00904124">
          <w:rPr>
            <w:rFonts w:ascii="Times New Roman" w:eastAsia="Times New Roman" w:hAnsi="Times New Roman" w:cs="Times New Roman"/>
            <w:color w:val="0000FF"/>
            <w:sz w:val="24"/>
            <w:szCs w:val="24"/>
            <w:lang w:eastAsia="it-IT"/>
          </w:rPr>
          <w:t>CrossRef</w:t>
        </w:r>
        <w:proofErr w:type="spellEnd"/>
      </w:hyperlink>
      <w:r w:rsidRPr="00904124">
        <w:rPr>
          <w:rFonts w:ascii="Times New Roman" w:eastAsia="Times New Roman" w:hAnsi="Times New Roman" w:cs="Times New Roman"/>
          <w:sz w:val="24"/>
          <w:szCs w:val="24"/>
          <w:lang w:eastAsia="it-IT"/>
        </w:rPr>
        <w:t xml:space="preserve"> ] [ </w:t>
      </w:r>
      <w:hyperlink r:id="rId270" w:tgtFrame="_blank" w:history="1">
        <w:proofErr w:type="spellStart"/>
        <w:r w:rsidRPr="00904124">
          <w:rPr>
            <w:rFonts w:ascii="Times New Roman" w:eastAsia="Times New Roman" w:hAnsi="Times New Roman" w:cs="Times New Roman"/>
            <w:color w:val="0000FF"/>
            <w:sz w:val="24"/>
            <w:szCs w:val="24"/>
            <w:lang w:eastAsia="it-IT"/>
          </w:rPr>
          <w:t>PubMed</w:t>
        </w:r>
        <w:proofErr w:type="spellEnd"/>
      </w:hyperlink>
      <w:r w:rsidRPr="00904124">
        <w:rPr>
          <w:rFonts w:ascii="Times New Roman" w:eastAsia="Times New Roman" w:hAnsi="Times New Roman" w:cs="Times New Roman"/>
          <w:sz w:val="24"/>
          <w:szCs w:val="24"/>
          <w:lang w:eastAsia="it-IT"/>
        </w:rPr>
        <w:t xml:space="preserve"> ] </w:t>
      </w:r>
    </w:p>
    <w:p w:rsidR="00904124" w:rsidRPr="00904124" w:rsidRDefault="00214E1A" w:rsidP="00904124">
      <w:pPr>
        <w:spacing w:after="0" w:line="240" w:lineRule="auto"/>
        <w:rPr>
          <w:rFonts w:ascii="Times New Roman" w:eastAsia="Times New Roman" w:hAnsi="Times New Roman" w:cs="Times New Roman"/>
          <w:sz w:val="24"/>
          <w:szCs w:val="24"/>
          <w:lang w:eastAsia="it-IT"/>
        </w:rPr>
      </w:pPr>
      <w:r w:rsidRPr="00214E1A">
        <w:rPr>
          <w:rFonts w:ascii="Times New Roman" w:eastAsia="Times New Roman" w:hAnsi="Times New Roman" w:cs="Times New Roman"/>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ostanze nutritive 11 01385 g001 550" style="width:24pt;height:24pt"/>
        </w:pict>
      </w:r>
    </w:p>
    <w:p w:rsidR="00904124" w:rsidRPr="00904124" w:rsidRDefault="00904124" w:rsidP="00904124">
      <w:pPr>
        <w:spacing w:after="0" w:line="240" w:lineRule="auto"/>
        <w:rPr>
          <w:rFonts w:ascii="Times New Roman" w:eastAsia="Times New Roman" w:hAnsi="Times New Roman" w:cs="Times New Roman"/>
          <w:sz w:val="24"/>
          <w:szCs w:val="24"/>
          <w:lang w:eastAsia="it-IT"/>
        </w:rPr>
      </w:pPr>
      <w:r w:rsidRPr="00904124">
        <w:rPr>
          <w:rFonts w:ascii="Times New Roman" w:eastAsia="Times New Roman" w:hAnsi="Times New Roman" w:cs="Times New Roman"/>
          <w:b/>
          <w:bCs/>
          <w:vanish/>
          <w:sz w:val="24"/>
          <w:szCs w:val="24"/>
          <w:lang w:eastAsia="it-IT"/>
        </w:rPr>
        <w:t>Figure 1.</w:t>
      </w:r>
      <w:r w:rsidRPr="00904124">
        <w:rPr>
          <w:rFonts w:ascii="Times New Roman" w:eastAsia="Times New Roman" w:hAnsi="Times New Roman" w:cs="Times New Roman"/>
          <w:vanish/>
          <w:sz w:val="24"/>
          <w:szCs w:val="24"/>
          <w:lang w:eastAsia="it-IT"/>
        </w:rPr>
        <w:t xml:space="preserve"> Photographs from diagnostic ileo-colonoscopy in December 2014: inflamed terminal ileum with the typical cobble stone mucosa and ulceration of Crohn's disease.</w:t>
      </w:r>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b/>
          <w:bCs/>
          <w:sz w:val="24"/>
          <w:szCs w:val="24"/>
          <w:lang w:eastAsia="it-IT"/>
        </w:rPr>
        <w:t>Figura 1.</w:t>
      </w:r>
      <w:r w:rsidRPr="00904124">
        <w:rPr>
          <w:rFonts w:ascii="Times New Roman" w:eastAsia="Times New Roman" w:hAnsi="Times New Roman" w:cs="Times New Roman"/>
          <w:sz w:val="24"/>
          <w:szCs w:val="24"/>
          <w:lang w:eastAsia="it-IT"/>
        </w:rPr>
        <w:t xml:space="preserve"> Fotografie da ileo-colonscopia diagnostica nel dicembre 2014: ileo terminale infiammato con la tipica mucosa del ciottolo e ulcerazione della malattia di </w:t>
      </w:r>
      <w:proofErr w:type="spellStart"/>
      <w:r w:rsidRPr="00904124">
        <w:rPr>
          <w:rFonts w:ascii="Times New Roman" w:eastAsia="Times New Roman" w:hAnsi="Times New Roman" w:cs="Times New Roman"/>
          <w:sz w:val="24"/>
          <w:szCs w:val="24"/>
          <w:lang w:eastAsia="it-IT"/>
        </w:rPr>
        <w:t>Crohn</w:t>
      </w:r>
      <w:proofErr w:type="spellEnd"/>
      <w:r w:rsidRPr="00904124">
        <w:rPr>
          <w:rFonts w:ascii="Times New Roman" w:eastAsia="Times New Roman" w:hAnsi="Times New Roman" w:cs="Times New Roman"/>
          <w:sz w:val="24"/>
          <w:szCs w:val="24"/>
          <w:lang w:eastAsia="it-IT"/>
        </w:rPr>
        <w:t xml:space="preserve">. </w:t>
      </w:r>
    </w:p>
    <w:p w:rsidR="00904124" w:rsidRPr="00904124" w:rsidRDefault="00904124" w:rsidP="00904124">
      <w:pPr>
        <w:spacing w:after="0" w:line="240" w:lineRule="auto"/>
        <w:rPr>
          <w:rFonts w:ascii="Times New Roman" w:eastAsia="Times New Roman" w:hAnsi="Times New Roman" w:cs="Times New Roman"/>
          <w:sz w:val="24"/>
          <w:szCs w:val="24"/>
          <w:lang w:eastAsia="it-IT"/>
        </w:rPr>
      </w:pPr>
      <w:r w:rsidRPr="00904124">
        <w:rPr>
          <w:rFonts w:ascii="Times New Roman" w:eastAsia="Times New Roman" w:hAnsi="Times New Roman" w:cs="Times New Roman"/>
          <w:b/>
          <w:bCs/>
          <w:vanish/>
          <w:sz w:val="24"/>
          <w:szCs w:val="24"/>
          <w:lang w:eastAsia="it-IT"/>
        </w:rPr>
        <w:t>Figure 1.</w:t>
      </w:r>
      <w:r w:rsidRPr="00904124">
        <w:rPr>
          <w:rFonts w:ascii="Times New Roman" w:eastAsia="Times New Roman" w:hAnsi="Times New Roman" w:cs="Times New Roman"/>
          <w:vanish/>
          <w:sz w:val="24"/>
          <w:szCs w:val="24"/>
          <w:lang w:eastAsia="it-IT"/>
        </w:rPr>
        <w:t xml:space="preserve"> Photographs from diagnostic ileo-colonoscopy in December 2014: inflamed terminal ileum with the typical cobble stone mucosa and ulceration of Crohn's disease.</w:t>
      </w:r>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b/>
          <w:bCs/>
          <w:sz w:val="24"/>
          <w:szCs w:val="24"/>
          <w:lang w:eastAsia="it-IT"/>
        </w:rPr>
        <w:t>Figura 1.</w:t>
      </w:r>
      <w:r w:rsidRPr="00904124">
        <w:rPr>
          <w:rFonts w:ascii="Times New Roman" w:eastAsia="Times New Roman" w:hAnsi="Times New Roman" w:cs="Times New Roman"/>
          <w:sz w:val="24"/>
          <w:szCs w:val="24"/>
          <w:lang w:eastAsia="it-IT"/>
        </w:rPr>
        <w:t xml:space="preserve"> Fotografie da ileo-colonscopia diagnostica nel dicembre 2014: ileo terminale infiammato con la tipica mucosa del ciottolo e ulcerazione della malattia di </w:t>
      </w:r>
      <w:proofErr w:type="spellStart"/>
      <w:r w:rsidRPr="00904124">
        <w:rPr>
          <w:rFonts w:ascii="Times New Roman" w:eastAsia="Times New Roman" w:hAnsi="Times New Roman" w:cs="Times New Roman"/>
          <w:sz w:val="24"/>
          <w:szCs w:val="24"/>
          <w:lang w:eastAsia="it-IT"/>
        </w:rPr>
        <w:t>Crohn</w:t>
      </w:r>
      <w:proofErr w:type="spellEnd"/>
      <w:r w:rsidRPr="00904124">
        <w:rPr>
          <w:rFonts w:ascii="Times New Roman" w:eastAsia="Times New Roman" w:hAnsi="Times New Roman" w:cs="Times New Roman"/>
          <w:sz w:val="24"/>
          <w:szCs w:val="24"/>
          <w:lang w:eastAsia="it-IT"/>
        </w:rPr>
        <w:t xml:space="preserve">. </w:t>
      </w:r>
    </w:p>
    <w:p w:rsidR="00904124" w:rsidRPr="00904124" w:rsidRDefault="00214E1A" w:rsidP="00904124">
      <w:pPr>
        <w:spacing w:after="0" w:line="240" w:lineRule="auto"/>
        <w:rPr>
          <w:rFonts w:ascii="Times New Roman" w:eastAsia="Times New Roman" w:hAnsi="Times New Roman" w:cs="Times New Roman"/>
          <w:sz w:val="24"/>
          <w:szCs w:val="24"/>
          <w:lang w:eastAsia="it-IT"/>
        </w:rPr>
      </w:pPr>
      <w:r w:rsidRPr="00214E1A">
        <w:rPr>
          <w:rFonts w:ascii="Times New Roman" w:eastAsia="Times New Roman" w:hAnsi="Times New Roman" w:cs="Times New Roman"/>
          <w:sz w:val="24"/>
          <w:szCs w:val="24"/>
          <w:lang w:eastAsia="it-IT"/>
        </w:rPr>
        <w:pict>
          <v:shape id="_x0000_i1026" type="#_x0000_t75" alt="Sostanze nutritive 11 01385 g001" style="width:24pt;height:24pt"/>
        </w:pict>
      </w:r>
    </w:p>
    <w:p w:rsidR="00904124" w:rsidRPr="00904124" w:rsidRDefault="00904124" w:rsidP="00904124">
      <w:pPr>
        <w:spacing w:after="0" w:line="240" w:lineRule="auto"/>
        <w:rPr>
          <w:rFonts w:ascii="Times New Roman" w:eastAsia="Times New Roman" w:hAnsi="Times New Roman" w:cs="Times New Roman"/>
          <w:sz w:val="24"/>
          <w:szCs w:val="24"/>
          <w:lang w:eastAsia="it-IT"/>
        </w:rPr>
      </w:pPr>
      <w:r w:rsidRPr="00904124">
        <w:rPr>
          <w:rFonts w:ascii="Times New Roman" w:eastAsia="Times New Roman" w:hAnsi="Times New Roman" w:cs="Times New Roman"/>
          <w:b/>
          <w:bCs/>
          <w:vanish/>
          <w:sz w:val="24"/>
          <w:szCs w:val="24"/>
          <w:lang w:eastAsia="it-IT"/>
        </w:rPr>
        <w:t>Figure 2.</w:t>
      </w:r>
      <w:r w:rsidRPr="00904124">
        <w:rPr>
          <w:rFonts w:ascii="Times New Roman" w:eastAsia="Times New Roman" w:hAnsi="Times New Roman" w:cs="Times New Roman"/>
          <w:vanish/>
          <w:sz w:val="24"/>
          <w:szCs w:val="24"/>
          <w:lang w:eastAsia="it-IT"/>
        </w:rPr>
        <w:t xml:space="preserve"> Follow-up ileo-colonoscopy August 2017: complete mucosal healing with no endoscopic evidence of Crohn's disease.</w:t>
      </w:r>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b/>
          <w:bCs/>
          <w:sz w:val="24"/>
          <w:szCs w:val="24"/>
          <w:lang w:eastAsia="it-IT"/>
        </w:rPr>
        <w:t>Figura 2.</w:t>
      </w:r>
      <w:r w:rsidRPr="00904124">
        <w:rPr>
          <w:rFonts w:ascii="Times New Roman" w:eastAsia="Times New Roman" w:hAnsi="Times New Roman" w:cs="Times New Roman"/>
          <w:sz w:val="24"/>
          <w:szCs w:val="24"/>
          <w:lang w:eastAsia="it-IT"/>
        </w:rPr>
        <w:t xml:space="preserve"> Follow-up </w:t>
      </w:r>
      <w:proofErr w:type="spellStart"/>
      <w:r w:rsidRPr="00904124">
        <w:rPr>
          <w:rFonts w:ascii="Times New Roman" w:eastAsia="Times New Roman" w:hAnsi="Times New Roman" w:cs="Times New Roman"/>
          <w:sz w:val="24"/>
          <w:szCs w:val="24"/>
          <w:lang w:eastAsia="it-IT"/>
        </w:rPr>
        <w:t>ileo-colonoscopy</w:t>
      </w:r>
      <w:proofErr w:type="spellEnd"/>
      <w:r w:rsidRPr="00904124">
        <w:rPr>
          <w:rFonts w:ascii="Times New Roman" w:eastAsia="Times New Roman" w:hAnsi="Times New Roman" w:cs="Times New Roman"/>
          <w:sz w:val="24"/>
          <w:szCs w:val="24"/>
          <w:lang w:eastAsia="it-IT"/>
        </w:rPr>
        <w:t xml:space="preserve"> Agosto 2017: completa guarigione della mucosa senza evidenza endoscopica del morbo di </w:t>
      </w:r>
      <w:proofErr w:type="spellStart"/>
      <w:r w:rsidRPr="00904124">
        <w:rPr>
          <w:rFonts w:ascii="Times New Roman" w:eastAsia="Times New Roman" w:hAnsi="Times New Roman" w:cs="Times New Roman"/>
          <w:sz w:val="24"/>
          <w:szCs w:val="24"/>
          <w:lang w:eastAsia="it-IT"/>
        </w:rPr>
        <w:t>Crohn</w:t>
      </w:r>
      <w:proofErr w:type="spellEnd"/>
      <w:r w:rsidRPr="00904124">
        <w:rPr>
          <w:rFonts w:ascii="Times New Roman" w:eastAsia="Times New Roman" w:hAnsi="Times New Roman" w:cs="Times New Roman"/>
          <w:sz w:val="24"/>
          <w:szCs w:val="24"/>
          <w:lang w:eastAsia="it-IT"/>
        </w:rPr>
        <w:t xml:space="preserve">. </w:t>
      </w:r>
    </w:p>
    <w:p w:rsidR="00904124" w:rsidRPr="00904124" w:rsidRDefault="00904124" w:rsidP="00904124">
      <w:pPr>
        <w:spacing w:after="0" w:line="240" w:lineRule="auto"/>
        <w:rPr>
          <w:rFonts w:ascii="Times New Roman" w:eastAsia="Times New Roman" w:hAnsi="Times New Roman" w:cs="Times New Roman"/>
          <w:sz w:val="24"/>
          <w:szCs w:val="24"/>
          <w:lang w:eastAsia="it-IT"/>
        </w:rPr>
      </w:pPr>
      <w:r w:rsidRPr="00904124">
        <w:rPr>
          <w:rFonts w:ascii="Times New Roman" w:eastAsia="Times New Roman" w:hAnsi="Times New Roman" w:cs="Times New Roman"/>
          <w:b/>
          <w:bCs/>
          <w:vanish/>
          <w:sz w:val="24"/>
          <w:szCs w:val="24"/>
          <w:lang w:eastAsia="it-IT"/>
        </w:rPr>
        <w:t>Figure 2.</w:t>
      </w:r>
      <w:r w:rsidRPr="00904124">
        <w:rPr>
          <w:rFonts w:ascii="Times New Roman" w:eastAsia="Times New Roman" w:hAnsi="Times New Roman" w:cs="Times New Roman"/>
          <w:vanish/>
          <w:sz w:val="24"/>
          <w:szCs w:val="24"/>
          <w:lang w:eastAsia="it-IT"/>
        </w:rPr>
        <w:t xml:space="preserve"> Follow-up ileo-colonoscopy August 2017: complete mucosal healing with no endoscopic evidence of Crohn's disease.</w:t>
      </w:r>
      <w:r w:rsidRPr="00904124">
        <w:rPr>
          <w:rFonts w:ascii="Times New Roman" w:eastAsia="Times New Roman" w:hAnsi="Times New Roman" w:cs="Times New Roman"/>
          <w:sz w:val="24"/>
          <w:szCs w:val="24"/>
          <w:lang w:eastAsia="it-IT"/>
        </w:rPr>
        <w:t xml:space="preserve"> </w:t>
      </w:r>
      <w:r w:rsidRPr="00904124">
        <w:rPr>
          <w:rFonts w:ascii="Times New Roman" w:eastAsia="Times New Roman" w:hAnsi="Times New Roman" w:cs="Times New Roman"/>
          <w:b/>
          <w:bCs/>
          <w:sz w:val="24"/>
          <w:szCs w:val="24"/>
          <w:lang w:eastAsia="it-IT"/>
        </w:rPr>
        <w:t>Figura 2.</w:t>
      </w:r>
      <w:r w:rsidRPr="00904124">
        <w:rPr>
          <w:rFonts w:ascii="Times New Roman" w:eastAsia="Times New Roman" w:hAnsi="Times New Roman" w:cs="Times New Roman"/>
          <w:sz w:val="24"/>
          <w:szCs w:val="24"/>
          <w:lang w:eastAsia="it-IT"/>
        </w:rPr>
        <w:t xml:space="preserve"> Follow-up </w:t>
      </w:r>
      <w:proofErr w:type="spellStart"/>
      <w:r w:rsidRPr="00904124">
        <w:rPr>
          <w:rFonts w:ascii="Times New Roman" w:eastAsia="Times New Roman" w:hAnsi="Times New Roman" w:cs="Times New Roman"/>
          <w:sz w:val="24"/>
          <w:szCs w:val="24"/>
          <w:lang w:eastAsia="it-IT"/>
        </w:rPr>
        <w:t>ileo-colonoscopy</w:t>
      </w:r>
      <w:proofErr w:type="spellEnd"/>
      <w:r w:rsidRPr="00904124">
        <w:rPr>
          <w:rFonts w:ascii="Times New Roman" w:eastAsia="Times New Roman" w:hAnsi="Times New Roman" w:cs="Times New Roman"/>
          <w:sz w:val="24"/>
          <w:szCs w:val="24"/>
          <w:lang w:eastAsia="it-IT"/>
        </w:rPr>
        <w:t xml:space="preserve"> Agosto 2017: completa guarigione della mucosa senza evidenza endoscopica del morbo di </w:t>
      </w:r>
      <w:proofErr w:type="spellStart"/>
      <w:r w:rsidRPr="00904124">
        <w:rPr>
          <w:rFonts w:ascii="Times New Roman" w:eastAsia="Times New Roman" w:hAnsi="Times New Roman" w:cs="Times New Roman"/>
          <w:sz w:val="24"/>
          <w:szCs w:val="24"/>
          <w:lang w:eastAsia="it-IT"/>
        </w:rPr>
        <w:t>Crohn</w:t>
      </w:r>
      <w:proofErr w:type="spellEnd"/>
      <w:r w:rsidRPr="00904124">
        <w:rPr>
          <w:rFonts w:ascii="Times New Roman" w:eastAsia="Times New Roman" w:hAnsi="Times New Roman" w:cs="Times New Roman"/>
          <w:sz w:val="24"/>
          <w:szCs w:val="24"/>
          <w:lang w:eastAsia="it-IT"/>
        </w:rPr>
        <w:t xml:space="preserve">. </w:t>
      </w:r>
    </w:p>
    <w:p w:rsidR="00904124" w:rsidRPr="00904124" w:rsidRDefault="00904124" w:rsidP="00904124">
      <w:pPr>
        <w:spacing w:after="0" w:line="240" w:lineRule="auto"/>
        <w:rPr>
          <w:rFonts w:ascii="Times New Roman" w:eastAsia="Times New Roman" w:hAnsi="Times New Roman" w:cs="Times New Roman"/>
          <w:sz w:val="24"/>
          <w:szCs w:val="24"/>
          <w:lang w:eastAsia="it-IT"/>
        </w:rPr>
      </w:pPr>
      <w:r w:rsidRPr="00904124">
        <w:rPr>
          <w:rFonts w:ascii="Times New Roman" w:eastAsia="Times New Roman" w:hAnsi="Times New Roman" w:cs="Times New Roman"/>
          <w:sz w:val="24"/>
          <w:szCs w:val="24"/>
          <w:lang w:eastAsia="it-IT"/>
        </w:rPr>
        <w:br/>
      </w:r>
      <w:r w:rsidRPr="00904124">
        <w:rPr>
          <w:rFonts w:ascii="Times New Roman" w:eastAsia="Times New Roman" w:hAnsi="Times New Roman" w:cs="Times New Roman"/>
          <w:vanish/>
          <w:sz w:val="24"/>
          <w:szCs w:val="24"/>
          <w:lang w:eastAsia="it-IT"/>
        </w:rPr>
        <w:t>© 2019 by the authors.</w:t>
      </w:r>
      <w:r w:rsidRPr="00904124">
        <w:rPr>
          <w:rFonts w:ascii="Times New Roman" w:eastAsia="Times New Roman" w:hAnsi="Times New Roman" w:cs="Times New Roman"/>
          <w:sz w:val="24"/>
          <w:szCs w:val="24"/>
          <w:lang w:eastAsia="it-IT"/>
        </w:rPr>
        <w:t xml:space="preserve"> © 2019 degli autori. </w:t>
      </w:r>
      <w:r w:rsidRPr="00904124">
        <w:rPr>
          <w:rFonts w:ascii="Times New Roman" w:eastAsia="Times New Roman" w:hAnsi="Times New Roman" w:cs="Times New Roman"/>
          <w:vanish/>
          <w:sz w:val="24"/>
          <w:szCs w:val="24"/>
          <w:lang w:eastAsia="it-IT"/>
        </w:rPr>
        <w:t>Licensee MDPI, Basel, Switzerland.</w:t>
      </w:r>
      <w:r w:rsidRPr="00904124">
        <w:rPr>
          <w:rFonts w:ascii="Times New Roman" w:eastAsia="Times New Roman" w:hAnsi="Times New Roman" w:cs="Times New Roman"/>
          <w:sz w:val="24"/>
          <w:szCs w:val="24"/>
          <w:lang w:eastAsia="it-IT"/>
        </w:rPr>
        <w:t xml:space="preserve"> Licenziatario MDPI, Basilea, Svizzera. </w:t>
      </w:r>
      <w:r w:rsidRPr="00904124">
        <w:rPr>
          <w:rFonts w:ascii="Times New Roman" w:eastAsia="Times New Roman" w:hAnsi="Times New Roman" w:cs="Times New Roman"/>
          <w:vanish/>
          <w:sz w:val="24"/>
          <w:szCs w:val="24"/>
          <w:lang w:eastAsia="it-IT"/>
        </w:rPr>
        <w:t xml:space="preserve">This article is an open access article distributed under the terms and conditions of the Creative Commons Attribution (CC BY) license ( </w:t>
      </w:r>
      <w:hyperlink r:id="rId271" w:tgtFrame="_blank" w:history="1">
        <w:r w:rsidRPr="00904124">
          <w:rPr>
            <w:rFonts w:ascii="Times New Roman" w:eastAsia="Times New Roman" w:hAnsi="Times New Roman" w:cs="Times New Roman"/>
            <w:vanish/>
            <w:color w:val="0000FF"/>
            <w:sz w:val="24"/>
            <w:szCs w:val="24"/>
            <w:u w:val="single"/>
            <w:lang w:eastAsia="it-IT"/>
          </w:rPr>
          <w:t>http://creativecommons.org/licenses/by/4.0/</w:t>
        </w:r>
      </w:hyperlink>
      <w:r w:rsidRPr="00904124">
        <w:rPr>
          <w:rFonts w:ascii="Times New Roman" w:eastAsia="Times New Roman" w:hAnsi="Times New Roman" w:cs="Times New Roman"/>
          <w:vanish/>
          <w:sz w:val="24"/>
          <w:szCs w:val="24"/>
          <w:lang w:eastAsia="it-IT"/>
        </w:rPr>
        <w:t xml:space="preserve"> ).</w:t>
      </w:r>
      <w:r w:rsidRPr="00904124">
        <w:rPr>
          <w:rFonts w:ascii="Times New Roman" w:eastAsia="Times New Roman" w:hAnsi="Times New Roman" w:cs="Times New Roman"/>
          <w:sz w:val="24"/>
          <w:szCs w:val="24"/>
          <w:lang w:eastAsia="it-IT"/>
        </w:rPr>
        <w:t xml:space="preserve"> Questo articolo è un articolo ad accesso libero distribuito secondo i termini e le condizioni della licenza Creative </w:t>
      </w:r>
      <w:proofErr w:type="spellStart"/>
      <w:r w:rsidRPr="00904124">
        <w:rPr>
          <w:rFonts w:ascii="Times New Roman" w:eastAsia="Times New Roman" w:hAnsi="Times New Roman" w:cs="Times New Roman"/>
          <w:sz w:val="24"/>
          <w:szCs w:val="24"/>
          <w:lang w:eastAsia="it-IT"/>
        </w:rPr>
        <w:t>Commons</w:t>
      </w:r>
      <w:proofErr w:type="spellEnd"/>
      <w:r w:rsidRPr="00904124">
        <w:rPr>
          <w:rFonts w:ascii="Times New Roman" w:eastAsia="Times New Roman" w:hAnsi="Times New Roman" w:cs="Times New Roman"/>
          <w:sz w:val="24"/>
          <w:szCs w:val="24"/>
          <w:lang w:eastAsia="it-IT"/>
        </w:rPr>
        <w:t xml:space="preserve"> </w:t>
      </w:r>
      <w:proofErr w:type="spellStart"/>
      <w:r w:rsidRPr="00904124">
        <w:rPr>
          <w:rFonts w:ascii="Times New Roman" w:eastAsia="Times New Roman" w:hAnsi="Times New Roman" w:cs="Times New Roman"/>
          <w:sz w:val="24"/>
          <w:szCs w:val="24"/>
          <w:lang w:eastAsia="it-IT"/>
        </w:rPr>
        <w:t>Attribution</w:t>
      </w:r>
      <w:proofErr w:type="spellEnd"/>
      <w:r w:rsidRPr="00904124">
        <w:rPr>
          <w:rFonts w:ascii="Times New Roman" w:eastAsia="Times New Roman" w:hAnsi="Times New Roman" w:cs="Times New Roman"/>
          <w:sz w:val="24"/>
          <w:szCs w:val="24"/>
          <w:lang w:eastAsia="it-IT"/>
        </w:rPr>
        <w:t xml:space="preserve"> (CC BY) ( </w:t>
      </w:r>
      <w:hyperlink r:id="rId272" w:tgtFrame="_blank" w:history="1">
        <w:r w:rsidRPr="00904124">
          <w:rPr>
            <w:rFonts w:ascii="Times New Roman" w:eastAsia="Times New Roman" w:hAnsi="Times New Roman" w:cs="Times New Roman"/>
            <w:color w:val="0000FF"/>
            <w:sz w:val="24"/>
            <w:szCs w:val="24"/>
            <w:u w:val="single"/>
            <w:lang w:eastAsia="it-IT"/>
          </w:rPr>
          <w:t>http://creativecommons.org/licenses/by/4.0/</w:t>
        </w:r>
      </w:hyperlink>
      <w:r w:rsidRPr="00904124">
        <w:rPr>
          <w:rFonts w:ascii="Times New Roman" w:eastAsia="Times New Roman" w:hAnsi="Times New Roman" w:cs="Times New Roman"/>
          <w:sz w:val="24"/>
          <w:szCs w:val="24"/>
          <w:lang w:eastAsia="it-IT"/>
        </w:rPr>
        <w:t xml:space="preserve"> ). </w:t>
      </w:r>
    </w:p>
    <w:p w:rsidR="00904124" w:rsidRPr="00904124" w:rsidRDefault="00904124" w:rsidP="00904124">
      <w:pPr>
        <w:spacing w:after="0" w:line="240" w:lineRule="auto"/>
        <w:rPr>
          <w:rFonts w:ascii="Times New Roman" w:eastAsia="Times New Roman" w:hAnsi="Times New Roman" w:cs="Times New Roman"/>
          <w:vanish/>
          <w:sz w:val="24"/>
          <w:szCs w:val="24"/>
          <w:lang w:eastAsia="it-IT"/>
        </w:rPr>
      </w:pPr>
    </w:p>
    <w:p w:rsidR="00904124" w:rsidRPr="00904124" w:rsidRDefault="00904124" w:rsidP="00904124">
      <w:pPr>
        <w:spacing w:after="0" w:line="240" w:lineRule="auto"/>
        <w:rPr>
          <w:rFonts w:ascii="Times New Roman" w:eastAsia="Times New Roman" w:hAnsi="Times New Roman" w:cs="Times New Roman"/>
          <w:vanish/>
          <w:sz w:val="24"/>
          <w:szCs w:val="24"/>
          <w:lang w:eastAsia="it-IT"/>
        </w:rPr>
      </w:pPr>
    </w:p>
    <w:p w:rsidR="002C2B5D" w:rsidRDefault="002C2B5D"/>
    <w:sectPr w:rsidR="002C2B5D" w:rsidSect="00904124">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F2817"/>
    <w:multiLevelType w:val="multilevel"/>
    <w:tmpl w:val="7A7A0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826242"/>
    <w:multiLevelType w:val="multilevel"/>
    <w:tmpl w:val="8302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3C3534"/>
    <w:multiLevelType w:val="multilevel"/>
    <w:tmpl w:val="78B8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04124"/>
    <w:rsid w:val="000C64C3"/>
    <w:rsid w:val="001072F4"/>
    <w:rsid w:val="00214E1A"/>
    <w:rsid w:val="00276542"/>
    <w:rsid w:val="002C2B5D"/>
    <w:rsid w:val="0060524C"/>
    <w:rsid w:val="0071363C"/>
    <w:rsid w:val="00806C27"/>
    <w:rsid w:val="00904124"/>
    <w:rsid w:val="00D76D99"/>
    <w:rsid w:val="00DE483D"/>
    <w:rsid w:val="00E741C5"/>
    <w:rsid w:val="00FC27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83D"/>
  </w:style>
  <w:style w:type="paragraph" w:styleId="Titolo1">
    <w:name w:val="heading 1"/>
    <w:basedOn w:val="Normale"/>
    <w:link w:val="Titolo1Carattere"/>
    <w:uiPriority w:val="9"/>
    <w:qFormat/>
    <w:rsid w:val="00DE48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DE483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E483D"/>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DE483D"/>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DE483D"/>
    <w:rPr>
      <w:b/>
      <w:bCs/>
    </w:rPr>
  </w:style>
  <w:style w:type="character" w:styleId="Enfasicorsivo">
    <w:name w:val="Emphasis"/>
    <w:basedOn w:val="Carpredefinitoparagrafo"/>
    <w:uiPriority w:val="20"/>
    <w:qFormat/>
    <w:rsid w:val="00DE483D"/>
    <w:rPr>
      <w:i/>
      <w:iCs/>
    </w:rPr>
  </w:style>
  <w:style w:type="paragraph" w:customStyle="1" w:styleId="google-src-active-text">
    <w:name w:val="google-src-active-text"/>
    <w:basedOn w:val="Normale"/>
    <w:rsid w:val="00904124"/>
    <w:pPr>
      <w:spacing w:before="100" w:beforeAutospacing="1" w:after="100" w:afterAutospacing="1" w:line="240" w:lineRule="auto"/>
    </w:pPr>
    <w:rPr>
      <w:rFonts w:ascii="Arial" w:eastAsia="Times New Roman" w:hAnsi="Arial" w:cs="Arial"/>
      <w:sz w:val="24"/>
      <w:szCs w:val="24"/>
      <w:lang w:eastAsia="it-IT"/>
    </w:rPr>
  </w:style>
  <w:style w:type="paragraph" w:customStyle="1" w:styleId="mathjaxmenu">
    <w:name w:val="mathjax_menu"/>
    <w:basedOn w:val="Normale"/>
    <w:rsid w:val="00904124"/>
    <w:pPr>
      <w:pBdr>
        <w:top w:val="single" w:sz="8" w:space="6" w:color="CCCCCC"/>
        <w:left w:val="single" w:sz="8" w:space="0" w:color="CCCCCC"/>
        <w:bottom w:val="single" w:sz="8" w:space="6" w:color="CCCCCC"/>
        <w:right w:val="single" w:sz="8" w:space="0" w:color="CCCCCC"/>
      </w:pBdr>
      <w:shd w:val="clear" w:color="auto" w:fill="FFFFFF"/>
      <w:spacing w:after="0" w:line="240" w:lineRule="auto"/>
    </w:pPr>
    <w:rPr>
      <w:rFonts w:ascii="Times New Roman" w:eastAsia="Times New Roman" w:hAnsi="Times New Roman" w:cs="Times New Roman"/>
      <w:color w:val="000000"/>
      <w:sz w:val="24"/>
      <w:szCs w:val="24"/>
      <w:lang w:eastAsia="it-IT"/>
    </w:rPr>
  </w:style>
  <w:style w:type="paragraph" w:customStyle="1" w:styleId="mathjaxmenuitem">
    <w:name w:val="mathjax_menuitem"/>
    <w:basedOn w:val="Normale"/>
    <w:rsid w:val="0090412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thjaxmenuarrow">
    <w:name w:val="mathjax_menuarrow"/>
    <w:basedOn w:val="Normale"/>
    <w:rsid w:val="00904124"/>
    <w:pPr>
      <w:spacing w:before="100" w:beforeAutospacing="1" w:after="100" w:afterAutospacing="1" w:line="240" w:lineRule="auto"/>
    </w:pPr>
    <w:rPr>
      <w:rFonts w:ascii="Times New Roman" w:eastAsia="Times New Roman" w:hAnsi="Times New Roman" w:cs="Times New Roman"/>
      <w:color w:val="666666"/>
      <w:sz w:val="18"/>
      <w:szCs w:val="18"/>
      <w:lang w:eastAsia="it-IT"/>
    </w:rPr>
  </w:style>
  <w:style w:type="paragraph" w:customStyle="1" w:styleId="mathjaxmenulabel">
    <w:name w:val="mathjax_menulabel"/>
    <w:basedOn w:val="Normale"/>
    <w:rsid w:val="00904124"/>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mathjaxmenurule">
    <w:name w:val="mathjax_menurule"/>
    <w:basedOn w:val="Normale"/>
    <w:rsid w:val="00904124"/>
    <w:pPr>
      <w:pBdr>
        <w:top w:val="single" w:sz="8" w:space="0" w:color="DDDDDD"/>
      </w:pBdr>
      <w:spacing w:before="93" w:after="93" w:line="240" w:lineRule="auto"/>
      <w:ind w:left="70" w:right="70"/>
    </w:pPr>
    <w:rPr>
      <w:rFonts w:ascii="Times New Roman" w:eastAsia="Times New Roman" w:hAnsi="Times New Roman" w:cs="Times New Roman"/>
      <w:sz w:val="24"/>
      <w:szCs w:val="24"/>
      <w:lang w:eastAsia="it-IT"/>
    </w:rPr>
  </w:style>
  <w:style w:type="paragraph" w:customStyle="1" w:styleId="mathjaxmenuactive">
    <w:name w:val="mathjax_menuactive"/>
    <w:basedOn w:val="Normale"/>
    <w:rsid w:val="00904124"/>
    <w:pPr>
      <w:shd w:val="clear" w:color="auto" w:fill="606872"/>
      <w:spacing w:before="100" w:beforeAutospacing="1" w:after="100" w:afterAutospacing="1" w:line="240" w:lineRule="auto"/>
    </w:pPr>
    <w:rPr>
      <w:rFonts w:ascii="Times New Roman" w:eastAsia="Times New Roman" w:hAnsi="Times New Roman" w:cs="Times New Roman"/>
      <w:color w:val="FFFFFF"/>
      <w:sz w:val="24"/>
      <w:szCs w:val="24"/>
      <w:lang w:eastAsia="it-IT"/>
    </w:rPr>
  </w:style>
  <w:style w:type="paragraph" w:customStyle="1" w:styleId="mathjaxmenuclose">
    <w:name w:val="mathjax_menuclose"/>
    <w:basedOn w:val="Normale"/>
    <w:rsid w:val="00904124"/>
    <w:pPr>
      <w:pBdr>
        <w:top w:val="single" w:sz="18" w:space="0" w:color="AAAAAA"/>
        <w:left w:val="single" w:sz="18" w:space="0" w:color="AAAAAA"/>
        <w:bottom w:val="single" w:sz="18" w:space="0" w:color="AAAAAA"/>
        <w:right w:val="single" w:sz="18" w:space="0" w:color="AAAAAA"/>
      </w:pBdr>
      <w:spacing w:before="100" w:beforeAutospacing="1" w:after="100" w:afterAutospacing="1" w:line="240" w:lineRule="auto"/>
    </w:pPr>
    <w:rPr>
      <w:rFonts w:ascii="Courier New" w:eastAsia="Times New Roman" w:hAnsi="Courier New" w:cs="Courier New"/>
      <w:color w:val="F0F0F0"/>
      <w:sz w:val="56"/>
      <w:szCs w:val="56"/>
      <w:lang w:eastAsia="it-IT"/>
    </w:rPr>
  </w:style>
  <w:style w:type="paragraph" w:customStyle="1" w:styleId="mathjaxpreview">
    <w:name w:val="mathjax_preview"/>
    <w:basedOn w:val="Normale"/>
    <w:rsid w:val="00904124"/>
    <w:pPr>
      <w:spacing w:before="100" w:beforeAutospacing="1" w:after="100" w:afterAutospacing="1" w:line="240" w:lineRule="auto"/>
    </w:pPr>
    <w:rPr>
      <w:rFonts w:ascii="Times New Roman" w:eastAsia="Times New Roman" w:hAnsi="Times New Roman" w:cs="Times New Roman"/>
      <w:color w:val="888888"/>
      <w:sz w:val="24"/>
      <w:szCs w:val="24"/>
      <w:lang w:eastAsia="it-IT"/>
    </w:rPr>
  </w:style>
  <w:style w:type="paragraph" w:customStyle="1" w:styleId="mathjaxerror">
    <w:name w:val="mathjax_error"/>
    <w:basedOn w:val="Normale"/>
    <w:rsid w:val="00904124"/>
    <w:pPr>
      <w:spacing w:before="100" w:beforeAutospacing="1" w:after="100" w:afterAutospacing="1" w:line="240" w:lineRule="auto"/>
    </w:pPr>
    <w:rPr>
      <w:rFonts w:ascii="Times New Roman" w:eastAsia="Times New Roman" w:hAnsi="Times New Roman" w:cs="Times New Roman"/>
      <w:i/>
      <w:iCs/>
      <w:color w:val="CC0000"/>
      <w:sz w:val="24"/>
      <w:szCs w:val="24"/>
      <w:lang w:eastAsia="it-IT"/>
    </w:rPr>
  </w:style>
  <w:style w:type="paragraph" w:customStyle="1" w:styleId="mjxp-script">
    <w:name w:val="mjxp-script"/>
    <w:basedOn w:val="Normale"/>
    <w:rsid w:val="00904124"/>
    <w:pPr>
      <w:spacing w:before="100" w:beforeAutospacing="1" w:after="100" w:afterAutospacing="1" w:line="240" w:lineRule="auto"/>
    </w:pPr>
    <w:rPr>
      <w:rFonts w:ascii="Times New Roman" w:eastAsia="Times New Roman" w:hAnsi="Times New Roman" w:cs="Times New Roman"/>
      <w:sz w:val="19"/>
      <w:szCs w:val="19"/>
      <w:lang w:eastAsia="it-IT"/>
    </w:rPr>
  </w:style>
  <w:style w:type="paragraph" w:customStyle="1" w:styleId="mjxp-bold">
    <w:name w:val="mjxp-bold"/>
    <w:basedOn w:val="Normale"/>
    <w:rsid w:val="0090412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jxp-italic">
    <w:name w:val="mjxp-italic"/>
    <w:basedOn w:val="Normale"/>
    <w:rsid w:val="00904124"/>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mjxp-scr">
    <w:name w:val="mjxp-scr"/>
    <w:basedOn w:val="Normale"/>
    <w:rsid w:val="0090412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jxp-frak">
    <w:name w:val="mjxp-frak"/>
    <w:basedOn w:val="Normale"/>
    <w:rsid w:val="0090412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jxp-sf">
    <w:name w:val="mjxp-sf"/>
    <w:basedOn w:val="Normale"/>
    <w:rsid w:val="0090412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jxp-cal">
    <w:name w:val="mjxp-cal"/>
    <w:basedOn w:val="Normale"/>
    <w:rsid w:val="0090412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jxp-mono">
    <w:name w:val="mjxp-mono"/>
    <w:basedOn w:val="Normale"/>
    <w:rsid w:val="0090412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jxp-largeop">
    <w:name w:val="mjxp-largeop"/>
    <w:basedOn w:val="Normale"/>
    <w:rsid w:val="00904124"/>
    <w:pPr>
      <w:spacing w:before="100" w:beforeAutospacing="1" w:after="100" w:afterAutospacing="1" w:line="240" w:lineRule="auto"/>
    </w:pPr>
    <w:rPr>
      <w:rFonts w:ascii="Times New Roman" w:eastAsia="Times New Roman" w:hAnsi="Times New Roman" w:cs="Times New Roman"/>
      <w:sz w:val="36"/>
      <w:szCs w:val="36"/>
      <w:lang w:eastAsia="it-IT"/>
    </w:rPr>
  </w:style>
  <w:style w:type="paragraph" w:customStyle="1" w:styleId="mjxp-math">
    <w:name w:val="mjxp-math"/>
    <w:basedOn w:val="Normale"/>
    <w:rsid w:val="0090412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jxp-display">
    <w:name w:val="mjxp-display"/>
    <w:basedOn w:val="Normale"/>
    <w:rsid w:val="00904124"/>
    <w:pPr>
      <w:spacing w:before="240" w:after="240" w:line="240" w:lineRule="auto"/>
      <w:jc w:val="center"/>
    </w:pPr>
    <w:rPr>
      <w:rFonts w:ascii="Times New Roman" w:eastAsia="Times New Roman" w:hAnsi="Times New Roman" w:cs="Times New Roman"/>
      <w:sz w:val="24"/>
      <w:szCs w:val="24"/>
      <w:lang w:eastAsia="it-IT"/>
    </w:rPr>
  </w:style>
  <w:style w:type="paragraph" w:customStyle="1" w:styleId="mjxp-box">
    <w:name w:val="mjxp-box"/>
    <w:basedOn w:val="Normale"/>
    <w:rsid w:val="00904124"/>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mjxp-rule">
    <w:name w:val="mjxp-rule"/>
    <w:basedOn w:val="Normale"/>
    <w:rsid w:val="00904124"/>
    <w:pPr>
      <w:spacing w:before="24" w:after="100" w:afterAutospacing="1" w:line="240" w:lineRule="auto"/>
    </w:pPr>
    <w:rPr>
      <w:rFonts w:ascii="Times New Roman" w:eastAsia="Times New Roman" w:hAnsi="Times New Roman" w:cs="Times New Roman"/>
      <w:sz w:val="24"/>
      <w:szCs w:val="24"/>
      <w:lang w:eastAsia="it-IT"/>
    </w:rPr>
  </w:style>
  <w:style w:type="paragraph" w:customStyle="1" w:styleId="mjxp-mo">
    <w:name w:val="mjxp-mo"/>
    <w:basedOn w:val="Normale"/>
    <w:rsid w:val="00904124"/>
    <w:pPr>
      <w:spacing w:after="0" w:line="240" w:lineRule="auto"/>
      <w:ind w:left="36" w:right="36"/>
    </w:pPr>
    <w:rPr>
      <w:rFonts w:ascii="Times New Roman" w:eastAsia="Times New Roman" w:hAnsi="Times New Roman" w:cs="Times New Roman"/>
      <w:sz w:val="24"/>
      <w:szCs w:val="24"/>
      <w:lang w:eastAsia="it-IT"/>
    </w:rPr>
  </w:style>
  <w:style w:type="paragraph" w:customStyle="1" w:styleId="mjxp-mfrac">
    <w:name w:val="mjxp-mfrac"/>
    <w:basedOn w:val="Normale"/>
    <w:rsid w:val="00904124"/>
    <w:pPr>
      <w:spacing w:after="0" w:line="240" w:lineRule="auto"/>
      <w:ind w:left="30" w:right="30"/>
    </w:pPr>
    <w:rPr>
      <w:rFonts w:ascii="Times New Roman" w:eastAsia="Times New Roman" w:hAnsi="Times New Roman" w:cs="Times New Roman"/>
      <w:sz w:val="24"/>
      <w:szCs w:val="24"/>
      <w:lang w:eastAsia="it-IT"/>
    </w:rPr>
  </w:style>
  <w:style w:type="paragraph" w:customStyle="1" w:styleId="mjxp-denom">
    <w:name w:val="mjxp-denom"/>
    <w:basedOn w:val="Normale"/>
    <w:rsid w:val="0090412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jxp-surd">
    <w:name w:val="mjxp-surd"/>
    <w:basedOn w:val="Normale"/>
    <w:rsid w:val="00904124"/>
    <w:pPr>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mjxp-over">
    <w:name w:val="mjxp-over"/>
    <w:basedOn w:val="Normale"/>
    <w:rsid w:val="00904124"/>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mjxp-mtable">
    <w:name w:val="mjxp-mtable"/>
    <w:basedOn w:val="Normale"/>
    <w:rsid w:val="00904124"/>
    <w:pPr>
      <w:spacing w:after="0" w:line="240" w:lineRule="auto"/>
      <w:ind w:left="30" w:right="30"/>
    </w:pPr>
    <w:rPr>
      <w:rFonts w:ascii="Times New Roman" w:eastAsia="Times New Roman" w:hAnsi="Times New Roman" w:cs="Times New Roman"/>
      <w:sz w:val="24"/>
      <w:szCs w:val="24"/>
      <w:lang w:eastAsia="it-IT"/>
    </w:rPr>
  </w:style>
  <w:style w:type="paragraph" w:customStyle="1" w:styleId="mjxp-mtd">
    <w:name w:val="mjxp-mtd"/>
    <w:basedOn w:val="Normale"/>
    <w:rsid w:val="00904124"/>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mjxp-merror">
    <w:name w:val="mjxp-merror"/>
    <w:basedOn w:val="Normale"/>
    <w:rsid w:val="00904124"/>
    <w:pPr>
      <w:pBdr>
        <w:top w:val="single" w:sz="8" w:space="1" w:color="CC0000"/>
        <w:left w:val="single" w:sz="8" w:space="4" w:color="CC0000"/>
        <w:bottom w:val="single" w:sz="8" w:space="1" w:color="CC0000"/>
        <w:right w:val="single" w:sz="8" w:space="4" w:color="CC0000"/>
      </w:pBdr>
      <w:shd w:val="clear" w:color="auto" w:fill="FFFF88"/>
      <w:spacing w:before="100" w:beforeAutospacing="1" w:after="100" w:afterAutospacing="1" w:line="240" w:lineRule="auto"/>
    </w:pPr>
    <w:rPr>
      <w:rFonts w:ascii="Times New Roman" w:eastAsia="Times New Roman" w:hAnsi="Times New Roman" w:cs="Times New Roman"/>
      <w:color w:val="CC0000"/>
      <w:lang w:eastAsia="it-IT"/>
    </w:rPr>
  </w:style>
  <w:style w:type="paragraph" w:customStyle="1" w:styleId="mathjaxhoverarrow">
    <w:name w:val="mathjax_hover_arrow"/>
    <w:basedOn w:val="Normale"/>
    <w:rsid w:val="0090412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error">
    <w:name w:val="noerror"/>
    <w:basedOn w:val="Normale"/>
    <w:rsid w:val="0090412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oogle-src-text">
    <w:name w:val="google-src-text"/>
    <w:basedOn w:val="Normale"/>
    <w:rsid w:val="00904124"/>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mathjaxhoverframe">
    <w:name w:val="mathjax_hover_frame"/>
    <w:basedOn w:val="Normale"/>
    <w:rsid w:val="00904124"/>
    <w:pPr>
      <w:pBdr>
        <w:top w:val="single" w:sz="8" w:space="0" w:color="AA66DD"/>
        <w:left w:val="single" w:sz="8" w:space="0" w:color="AA66DD"/>
        <w:bottom w:val="single" w:sz="8" w:space="0" w:color="AA66DD"/>
        <w:right w:val="single" w:sz="8" w:space="0" w:color="AA66DD"/>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thjaxhoverarrow1">
    <w:name w:val="mathjax_hover_arrow1"/>
    <w:basedOn w:val="Normale"/>
    <w:rsid w:val="00904124"/>
    <w:pPr>
      <w:pBdr>
        <w:top w:val="single" w:sz="18" w:space="0" w:color="AAAAAA"/>
        <w:left w:val="single" w:sz="18" w:space="0" w:color="AAAAAA"/>
        <w:bottom w:val="single" w:sz="18" w:space="0" w:color="AAAAAA"/>
        <w:right w:val="single" w:sz="18" w:space="0" w:color="AAAAAA"/>
      </w:pBdr>
      <w:spacing w:before="100" w:beforeAutospacing="1" w:after="100" w:afterAutospacing="1" w:line="240" w:lineRule="auto"/>
    </w:pPr>
    <w:rPr>
      <w:rFonts w:ascii="Courier New" w:eastAsia="Times New Roman" w:hAnsi="Courier New" w:cs="Courier New"/>
      <w:color w:val="F0F0F0"/>
      <w:sz w:val="21"/>
      <w:szCs w:val="21"/>
      <w:lang w:eastAsia="it-IT"/>
    </w:rPr>
  </w:style>
  <w:style w:type="paragraph" w:customStyle="1" w:styleId="mathjaxmenuarrow1">
    <w:name w:val="mathjax_menuarrow1"/>
    <w:basedOn w:val="Normale"/>
    <w:rsid w:val="00904124"/>
    <w:pPr>
      <w:spacing w:before="100" w:beforeAutospacing="1" w:after="100" w:afterAutospacing="1" w:line="240" w:lineRule="auto"/>
    </w:pPr>
    <w:rPr>
      <w:rFonts w:ascii="Times New Roman" w:eastAsia="Times New Roman" w:hAnsi="Times New Roman" w:cs="Times New Roman"/>
      <w:color w:val="FFFFFF"/>
      <w:sz w:val="18"/>
      <w:szCs w:val="18"/>
      <w:lang w:eastAsia="it-IT"/>
    </w:rPr>
  </w:style>
  <w:style w:type="paragraph" w:customStyle="1" w:styleId="noerror1">
    <w:name w:val="noerror1"/>
    <w:basedOn w:val="Normale"/>
    <w:rsid w:val="00904124"/>
    <w:pPr>
      <w:pBdr>
        <w:top w:val="single" w:sz="8" w:space="1" w:color="auto"/>
        <w:left w:val="single" w:sz="8" w:space="4" w:color="auto"/>
        <w:bottom w:val="single" w:sz="8" w:space="1" w:color="auto"/>
        <w:right w:val="single" w:sz="8" w:space="4" w:color="auto"/>
      </w:pBdr>
      <w:spacing w:before="100" w:beforeAutospacing="1" w:after="100" w:afterAutospacing="1" w:line="240" w:lineRule="auto"/>
    </w:pPr>
    <w:rPr>
      <w:rFonts w:ascii="Times New Roman" w:eastAsia="Times New Roman" w:hAnsi="Times New Roman" w:cs="Times New Roman"/>
      <w:color w:val="000000"/>
      <w:lang w:eastAsia="it-IT"/>
    </w:rPr>
  </w:style>
  <w:style w:type="character" w:customStyle="1" w:styleId="sr-only">
    <w:name w:val="sr-only"/>
    <w:basedOn w:val="Carpredefinitoparagrafo"/>
    <w:rsid w:val="00904124"/>
  </w:style>
  <w:style w:type="character" w:styleId="Collegamentoipertestuale">
    <w:name w:val="Hyperlink"/>
    <w:basedOn w:val="Carpredefinitoparagrafo"/>
    <w:uiPriority w:val="99"/>
    <w:semiHidden/>
    <w:unhideWhenUsed/>
    <w:rsid w:val="00904124"/>
    <w:rPr>
      <w:color w:val="0000FF"/>
      <w:u w:val="single"/>
    </w:rPr>
  </w:style>
  <w:style w:type="character" w:styleId="Collegamentovisitato">
    <w:name w:val="FollowedHyperlink"/>
    <w:basedOn w:val="Carpredefinitoparagrafo"/>
    <w:uiPriority w:val="99"/>
    <w:semiHidden/>
    <w:unhideWhenUsed/>
    <w:rsid w:val="00904124"/>
    <w:rPr>
      <w:color w:val="800080"/>
      <w:u w:val="single"/>
    </w:rPr>
  </w:style>
  <w:style w:type="character" w:customStyle="1" w:styleId="notranslate">
    <w:name w:val="notranslate"/>
    <w:basedOn w:val="Carpredefinitoparagrafo"/>
    <w:rsid w:val="00904124"/>
  </w:style>
  <w:style w:type="character" w:customStyle="1" w:styleId="google-src-text1">
    <w:name w:val="google-src-text1"/>
    <w:basedOn w:val="Carpredefinitoparagrafo"/>
    <w:rsid w:val="00904124"/>
    <w:rPr>
      <w:vanish/>
      <w:webHidden w:val="0"/>
      <w:specVanish w:val="0"/>
    </w:rPr>
  </w:style>
  <w:style w:type="character" w:customStyle="1" w:styleId="html-oa-logo">
    <w:name w:val="html-oa-logo"/>
    <w:basedOn w:val="Carpredefinitoparagrafo"/>
    <w:rsid w:val="00904124"/>
  </w:style>
  <w:style w:type="character" w:customStyle="1" w:styleId="html-oa-logo-extended">
    <w:name w:val="html-oa-logo-extended"/>
    <w:basedOn w:val="Carpredefinitoparagrafo"/>
    <w:rsid w:val="00904124"/>
  </w:style>
  <w:style w:type="paragraph" w:styleId="NormaleWeb">
    <w:name w:val="Normal (Web)"/>
    <w:basedOn w:val="Normale"/>
    <w:uiPriority w:val="99"/>
    <w:semiHidden/>
    <w:unhideWhenUsed/>
    <w:rsid w:val="0090412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nlineblock">
    <w:name w:val="inlineblock"/>
    <w:basedOn w:val="Carpredefinitoparagrafo"/>
    <w:rsid w:val="00904124"/>
  </w:style>
  <w:style w:type="character" w:customStyle="1" w:styleId="html-italic">
    <w:name w:val="html-italic"/>
    <w:basedOn w:val="Carpredefinitoparagrafo"/>
    <w:rsid w:val="00904124"/>
  </w:style>
  <w:style w:type="paragraph" w:customStyle="1" w:styleId="mathjaxhoverarrow2">
    <w:name w:val="mathjax_hover_arrow2"/>
    <w:basedOn w:val="Normale"/>
    <w:rsid w:val="00904124"/>
    <w:pPr>
      <w:pBdr>
        <w:top w:val="single" w:sz="18" w:space="0" w:color="AAAAAA"/>
        <w:left w:val="single" w:sz="18" w:space="0" w:color="AAAAAA"/>
        <w:bottom w:val="single" w:sz="18" w:space="0" w:color="AAAAAA"/>
        <w:right w:val="single" w:sz="18" w:space="0" w:color="AAAAAA"/>
      </w:pBdr>
      <w:spacing w:before="100" w:beforeAutospacing="1" w:after="100" w:afterAutospacing="1" w:line="240" w:lineRule="auto"/>
    </w:pPr>
    <w:rPr>
      <w:rFonts w:ascii="Courier New" w:eastAsia="Times New Roman" w:hAnsi="Courier New" w:cs="Courier New"/>
      <w:color w:val="F0F0F0"/>
      <w:sz w:val="21"/>
      <w:szCs w:val="21"/>
      <w:lang w:eastAsia="it-IT"/>
    </w:rPr>
  </w:style>
  <w:style w:type="paragraph" w:customStyle="1" w:styleId="mathjaxmenuarrow2">
    <w:name w:val="mathjax_menuarrow2"/>
    <w:basedOn w:val="Normale"/>
    <w:rsid w:val="00904124"/>
    <w:pPr>
      <w:spacing w:before="100" w:beforeAutospacing="1" w:after="100" w:afterAutospacing="1" w:line="240" w:lineRule="auto"/>
    </w:pPr>
    <w:rPr>
      <w:rFonts w:ascii="Times New Roman" w:eastAsia="Times New Roman" w:hAnsi="Times New Roman" w:cs="Times New Roman"/>
      <w:color w:val="FFFFFF"/>
      <w:sz w:val="18"/>
      <w:szCs w:val="18"/>
      <w:lang w:eastAsia="it-IT"/>
    </w:rPr>
  </w:style>
  <w:style w:type="paragraph" w:customStyle="1" w:styleId="noerror2">
    <w:name w:val="noerror2"/>
    <w:basedOn w:val="Normale"/>
    <w:rsid w:val="00904124"/>
    <w:pPr>
      <w:pBdr>
        <w:top w:val="single" w:sz="8" w:space="1" w:color="auto"/>
        <w:left w:val="single" w:sz="8" w:space="4" w:color="auto"/>
        <w:bottom w:val="single" w:sz="8" w:space="1" w:color="auto"/>
        <w:right w:val="single" w:sz="8" w:space="4" w:color="auto"/>
      </w:pBdr>
      <w:spacing w:before="100" w:beforeAutospacing="1" w:after="100" w:afterAutospacing="1" w:line="240" w:lineRule="auto"/>
    </w:pPr>
    <w:rPr>
      <w:rFonts w:ascii="Times New Roman" w:eastAsia="Times New Roman" w:hAnsi="Times New Roman" w:cs="Times New Roman"/>
      <w:color w:val="000000"/>
      <w:lang w:eastAsia="it-IT"/>
    </w:rPr>
  </w:style>
</w:styles>
</file>

<file path=word/webSettings.xml><?xml version="1.0" encoding="utf-8"?>
<w:webSettings xmlns:r="http://schemas.openxmlformats.org/officeDocument/2006/relationships" xmlns:w="http://schemas.openxmlformats.org/wordprocessingml/2006/main">
  <w:divs>
    <w:div w:id="974334390">
      <w:bodyDiv w:val="1"/>
      <w:marLeft w:val="0"/>
      <w:marRight w:val="0"/>
      <w:marTop w:val="0"/>
      <w:marBottom w:val="0"/>
      <w:divBdr>
        <w:top w:val="none" w:sz="0" w:space="0" w:color="auto"/>
        <w:left w:val="none" w:sz="0" w:space="0" w:color="auto"/>
        <w:bottom w:val="none" w:sz="0" w:space="0" w:color="auto"/>
        <w:right w:val="none" w:sz="0" w:space="0" w:color="auto"/>
      </w:divBdr>
      <w:divsChild>
        <w:div w:id="1853255776">
          <w:marLeft w:val="0"/>
          <w:marRight w:val="0"/>
          <w:marTop w:val="0"/>
          <w:marBottom w:val="0"/>
          <w:divBdr>
            <w:top w:val="none" w:sz="0" w:space="0" w:color="auto"/>
            <w:left w:val="none" w:sz="0" w:space="0" w:color="auto"/>
            <w:bottom w:val="none" w:sz="0" w:space="0" w:color="auto"/>
            <w:right w:val="none" w:sz="0" w:space="0" w:color="auto"/>
          </w:divBdr>
          <w:divsChild>
            <w:div w:id="1807434543">
              <w:marLeft w:val="0"/>
              <w:marRight w:val="0"/>
              <w:marTop w:val="0"/>
              <w:marBottom w:val="0"/>
              <w:divBdr>
                <w:top w:val="none" w:sz="0" w:space="0" w:color="auto"/>
                <w:left w:val="none" w:sz="0" w:space="0" w:color="auto"/>
                <w:bottom w:val="none" w:sz="0" w:space="0" w:color="auto"/>
                <w:right w:val="none" w:sz="0" w:space="0" w:color="auto"/>
              </w:divBdr>
            </w:div>
            <w:div w:id="43526777">
              <w:marLeft w:val="0"/>
              <w:marRight w:val="0"/>
              <w:marTop w:val="0"/>
              <w:marBottom w:val="0"/>
              <w:divBdr>
                <w:top w:val="none" w:sz="0" w:space="0" w:color="auto"/>
                <w:left w:val="none" w:sz="0" w:space="0" w:color="auto"/>
                <w:bottom w:val="none" w:sz="0" w:space="0" w:color="auto"/>
                <w:right w:val="none" w:sz="0" w:space="0" w:color="auto"/>
              </w:divBdr>
              <w:divsChild>
                <w:div w:id="419570722">
                  <w:marLeft w:val="0"/>
                  <w:marRight w:val="0"/>
                  <w:marTop w:val="0"/>
                  <w:marBottom w:val="0"/>
                  <w:divBdr>
                    <w:top w:val="none" w:sz="0" w:space="0" w:color="auto"/>
                    <w:left w:val="none" w:sz="0" w:space="0" w:color="auto"/>
                    <w:bottom w:val="none" w:sz="0" w:space="0" w:color="auto"/>
                    <w:right w:val="none" w:sz="0" w:space="0" w:color="auto"/>
                  </w:divBdr>
                </w:div>
                <w:div w:id="13081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55919">
          <w:marLeft w:val="0"/>
          <w:marRight w:val="0"/>
          <w:marTop w:val="0"/>
          <w:marBottom w:val="0"/>
          <w:divBdr>
            <w:top w:val="none" w:sz="0" w:space="0" w:color="auto"/>
            <w:left w:val="none" w:sz="0" w:space="0" w:color="auto"/>
            <w:bottom w:val="none" w:sz="0" w:space="0" w:color="auto"/>
            <w:right w:val="none" w:sz="0" w:space="0" w:color="auto"/>
          </w:divBdr>
          <w:divsChild>
            <w:div w:id="176699806">
              <w:marLeft w:val="0"/>
              <w:marRight w:val="0"/>
              <w:marTop w:val="0"/>
              <w:marBottom w:val="0"/>
              <w:divBdr>
                <w:top w:val="none" w:sz="0" w:space="0" w:color="auto"/>
                <w:left w:val="none" w:sz="0" w:space="0" w:color="auto"/>
                <w:bottom w:val="none" w:sz="0" w:space="0" w:color="auto"/>
                <w:right w:val="none" w:sz="0" w:space="0" w:color="auto"/>
              </w:divBdr>
            </w:div>
            <w:div w:id="132067250">
              <w:marLeft w:val="0"/>
              <w:marRight w:val="0"/>
              <w:marTop w:val="0"/>
              <w:marBottom w:val="0"/>
              <w:divBdr>
                <w:top w:val="none" w:sz="0" w:space="0" w:color="auto"/>
                <w:left w:val="none" w:sz="0" w:space="0" w:color="auto"/>
                <w:bottom w:val="none" w:sz="0" w:space="0" w:color="auto"/>
                <w:right w:val="none" w:sz="0" w:space="0" w:color="auto"/>
              </w:divBdr>
            </w:div>
            <w:div w:id="1138491998">
              <w:marLeft w:val="0"/>
              <w:marRight w:val="0"/>
              <w:marTop w:val="0"/>
              <w:marBottom w:val="0"/>
              <w:divBdr>
                <w:top w:val="none" w:sz="0" w:space="0" w:color="auto"/>
                <w:left w:val="none" w:sz="0" w:space="0" w:color="auto"/>
                <w:bottom w:val="none" w:sz="0" w:space="0" w:color="auto"/>
                <w:right w:val="none" w:sz="0" w:space="0" w:color="auto"/>
              </w:divBdr>
            </w:div>
            <w:div w:id="1276522495">
              <w:marLeft w:val="0"/>
              <w:marRight w:val="0"/>
              <w:marTop w:val="0"/>
              <w:marBottom w:val="0"/>
              <w:divBdr>
                <w:top w:val="none" w:sz="0" w:space="0" w:color="auto"/>
                <w:left w:val="none" w:sz="0" w:space="0" w:color="auto"/>
                <w:bottom w:val="none" w:sz="0" w:space="0" w:color="auto"/>
                <w:right w:val="none" w:sz="0" w:space="0" w:color="auto"/>
              </w:divBdr>
            </w:div>
            <w:div w:id="2023624872">
              <w:marLeft w:val="0"/>
              <w:marRight w:val="0"/>
              <w:marTop w:val="0"/>
              <w:marBottom w:val="0"/>
              <w:divBdr>
                <w:top w:val="none" w:sz="0" w:space="0" w:color="auto"/>
                <w:left w:val="none" w:sz="0" w:space="0" w:color="auto"/>
                <w:bottom w:val="none" w:sz="0" w:space="0" w:color="auto"/>
                <w:right w:val="none" w:sz="0" w:space="0" w:color="auto"/>
              </w:divBdr>
              <w:divsChild>
                <w:div w:id="1876232027">
                  <w:marLeft w:val="0"/>
                  <w:marRight w:val="0"/>
                  <w:marTop w:val="0"/>
                  <w:marBottom w:val="0"/>
                  <w:divBdr>
                    <w:top w:val="none" w:sz="0" w:space="0" w:color="auto"/>
                    <w:left w:val="none" w:sz="0" w:space="0" w:color="auto"/>
                    <w:bottom w:val="none" w:sz="0" w:space="0" w:color="auto"/>
                    <w:right w:val="none" w:sz="0" w:space="0" w:color="auto"/>
                  </w:divBdr>
                  <w:divsChild>
                    <w:div w:id="1539971479">
                      <w:marLeft w:val="0"/>
                      <w:marRight w:val="0"/>
                      <w:marTop w:val="0"/>
                      <w:marBottom w:val="0"/>
                      <w:divBdr>
                        <w:top w:val="none" w:sz="0" w:space="0" w:color="auto"/>
                        <w:left w:val="none" w:sz="0" w:space="0" w:color="auto"/>
                        <w:bottom w:val="none" w:sz="0" w:space="0" w:color="auto"/>
                        <w:right w:val="none" w:sz="0" w:space="0" w:color="auto"/>
                      </w:divBdr>
                    </w:div>
                    <w:div w:id="1057168229">
                      <w:marLeft w:val="0"/>
                      <w:marRight w:val="0"/>
                      <w:marTop w:val="0"/>
                      <w:marBottom w:val="0"/>
                      <w:divBdr>
                        <w:top w:val="none" w:sz="0" w:space="0" w:color="auto"/>
                        <w:left w:val="none" w:sz="0" w:space="0" w:color="auto"/>
                        <w:bottom w:val="none" w:sz="0" w:space="0" w:color="auto"/>
                        <w:right w:val="none" w:sz="0" w:space="0" w:color="auto"/>
                      </w:divBdr>
                    </w:div>
                  </w:divsChild>
                </w:div>
                <w:div w:id="1018002343">
                  <w:marLeft w:val="0"/>
                  <w:marRight w:val="0"/>
                  <w:marTop w:val="0"/>
                  <w:marBottom w:val="0"/>
                  <w:divBdr>
                    <w:top w:val="none" w:sz="0" w:space="0" w:color="auto"/>
                    <w:left w:val="none" w:sz="0" w:space="0" w:color="auto"/>
                    <w:bottom w:val="none" w:sz="0" w:space="0" w:color="auto"/>
                    <w:right w:val="none" w:sz="0" w:space="0" w:color="auto"/>
                  </w:divBdr>
                  <w:divsChild>
                    <w:div w:id="671835102">
                      <w:marLeft w:val="0"/>
                      <w:marRight w:val="0"/>
                      <w:marTop w:val="0"/>
                      <w:marBottom w:val="0"/>
                      <w:divBdr>
                        <w:top w:val="none" w:sz="0" w:space="0" w:color="auto"/>
                        <w:left w:val="none" w:sz="0" w:space="0" w:color="auto"/>
                        <w:bottom w:val="none" w:sz="0" w:space="0" w:color="auto"/>
                        <w:right w:val="none" w:sz="0" w:space="0" w:color="auto"/>
                      </w:divBdr>
                    </w:div>
                    <w:div w:id="1426540310">
                      <w:marLeft w:val="0"/>
                      <w:marRight w:val="0"/>
                      <w:marTop w:val="0"/>
                      <w:marBottom w:val="0"/>
                      <w:divBdr>
                        <w:top w:val="none" w:sz="0" w:space="0" w:color="auto"/>
                        <w:left w:val="none" w:sz="0" w:space="0" w:color="auto"/>
                        <w:bottom w:val="none" w:sz="0" w:space="0" w:color="auto"/>
                        <w:right w:val="none" w:sz="0" w:space="0" w:color="auto"/>
                      </w:divBdr>
                    </w:div>
                  </w:divsChild>
                </w:div>
                <w:div w:id="1569220388">
                  <w:marLeft w:val="0"/>
                  <w:marRight w:val="0"/>
                  <w:marTop w:val="0"/>
                  <w:marBottom w:val="0"/>
                  <w:divBdr>
                    <w:top w:val="none" w:sz="0" w:space="0" w:color="auto"/>
                    <w:left w:val="none" w:sz="0" w:space="0" w:color="auto"/>
                    <w:bottom w:val="none" w:sz="0" w:space="0" w:color="auto"/>
                    <w:right w:val="none" w:sz="0" w:space="0" w:color="auto"/>
                  </w:divBdr>
                  <w:divsChild>
                    <w:div w:id="1460414649">
                      <w:marLeft w:val="0"/>
                      <w:marRight w:val="0"/>
                      <w:marTop w:val="0"/>
                      <w:marBottom w:val="0"/>
                      <w:divBdr>
                        <w:top w:val="none" w:sz="0" w:space="0" w:color="auto"/>
                        <w:left w:val="none" w:sz="0" w:space="0" w:color="auto"/>
                        <w:bottom w:val="none" w:sz="0" w:space="0" w:color="auto"/>
                        <w:right w:val="none" w:sz="0" w:space="0" w:color="auto"/>
                      </w:divBdr>
                    </w:div>
                    <w:div w:id="1565212218">
                      <w:marLeft w:val="0"/>
                      <w:marRight w:val="0"/>
                      <w:marTop w:val="0"/>
                      <w:marBottom w:val="0"/>
                      <w:divBdr>
                        <w:top w:val="none" w:sz="0" w:space="0" w:color="auto"/>
                        <w:left w:val="none" w:sz="0" w:space="0" w:color="auto"/>
                        <w:bottom w:val="none" w:sz="0" w:space="0" w:color="auto"/>
                        <w:right w:val="none" w:sz="0" w:space="0" w:color="auto"/>
                      </w:divBdr>
                    </w:div>
                  </w:divsChild>
                </w:div>
                <w:div w:id="197856407">
                  <w:marLeft w:val="0"/>
                  <w:marRight w:val="0"/>
                  <w:marTop w:val="0"/>
                  <w:marBottom w:val="0"/>
                  <w:divBdr>
                    <w:top w:val="none" w:sz="0" w:space="0" w:color="auto"/>
                    <w:left w:val="none" w:sz="0" w:space="0" w:color="auto"/>
                    <w:bottom w:val="none" w:sz="0" w:space="0" w:color="auto"/>
                    <w:right w:val="none" w:sz="0" w:space="0" w:color="auto"/>
                  </w:divBdr>
                  <w:divsChild>
                    <w:div w:id="29575016">
                      <w:marLeft w:val="0"/>
                      <w:marRight w:val="0"/>
                      <w:marTop w:val="0"/>
                      <w:marBottom w:val="0"/>
                      <w:divBdr>
                        <w:top w:val="none" w:sz="0" w:space="0" w:color="auto"/>
                        <w:left w:val="none" w:sz="0" w:space="0" w:color="auto"/>
                        <w:bottom w:val="none" w:sz="0" w:space="0" w:color="auto"/>
                        <w:right w:val="none" w:sz="0" w:space="0" w:color="auto"/>
                      </w:divBdr>
                    </w:div>
                    <w:div w:id="2114788284">
                      <w:marLeft w:val="0"/>
                      <w:marRight w:val="0"/>
                      <w:marTop w:val="0"/>
                      <w:marBottom w:val="0"/>
                      <w:divBdr>
                        <w:top w:val="none" w:sz="0" w:space="0" w:color="auto"/>
                        <w:left w:val="none" w:sz="0" w:space="0" w:color="auto"/>
                        <w:bottom w:val="none" w:sz="0" w:space="0" w:color="auto"/>
                        <w:right w:val="none" w:sz="0" w:space="0" w:color="auto"/>
                      </w:divBdr>
                    </w:div>
                  </w:divsChild>
                </w:div>
                <w:div w:id="1666783171">
                  <w:marLeft w:val="0"/>
                  <w:marRight w:val="0"/>
                  <w:marTop w:val="0"/>
                  <w:marBottom w:val="0"/>
                  <w:divBdr>
                    <w:top w:val="none" w:sz="0" w:space="0" w:color="auto"/>
                    <w:left w:val="none" w:sz="0" w:space="0" w:color="auto"/>
                    <w:bottom w:val="none" w:sz="0" w:space="0" w:color="auto"/>
                    <w:right w:val="none" w:sz="0" w:space="0" w:color="auto"/>
                  </w:divBdr>
                  <w:divsChild>
                    <w:div w:id="44986223">
                      <w:marLeft w:val="0"/>
                      <w:marRight w:val="0"/>
                      <w:marTop w:val="0"/>
                      <w:marBottom w:val="0"/>
                      <w:divBdr>
                        <w:top w:val="none" w:sz="0" w:space="0" w:color="auto"/>
                        <w:left w:val="none" w:sz="0" w:space="0" w:color="auto"/>
                        <w:bottom w:val="none" w:sz="0" w:space="0" w:color="auto"/>
                        <w:right w:val="none" w:sz="0" w:space="0" w:color="auto"/>
                      </w:divBdr>
                    </w:div>
                    <w:div w:id="660038625">
                      <w:marLeft w:val="0"/>
                      <w:marRight w:val="0"/>
                      <w:marTop w:val="0"/>
                      <w:marBottom w:val="0"/>
                      <w:divBdr>
                        <w:top w:val="none" w:sz="0" w:space="0" w:color="auto"/>
                        <w:left w:val="none" w:sz="0" w:space="0" w:color="auto"/>
                        <w:bottom w:val="none" w:sz="0" w:space="0" w:color="auto"/>
                        <w:right w:val="none" w:sz="0" w:space="0" w:color="auto"/>
                      </w:divBdr>
                    </w:div>
                  </w:divsChild>
                </w:div>
                <w:div w:id="870000295">
                  <w:marLeft w:val="0"/>
                  <w:marRight w:val="0"/>
                  <w:marTop w:val="0"/>
                  <w:marBottom w:val="0"/>
                  <w:divBdr>
                    <w:top w:val="none" w:sz="0" w:space="0" w:color="auto"/>
                    <w:left w:val="none" w:sz="0" w:space="0" w:color="auto"/>
                    <w:bottom w:val="none" w:sz="0" w:space="0" w:color="auto"/>
                    <w:right w:val="none" w:sz="0" w:space="0" w:color="auto"/>
                  </w:divBdr>
                  <w:divsChild>
                    <w:div w:id="895356412">
                      <w:marLeft w:val="0"/>
                      <w:marRight w:val="0"/>
                      <w:marTop w:val="0"/>
                      <w:marBottom w:val="0"/>
                      <w:divBdr>
                        <w:top w:val="none" w:sz="0" w:space="0" w:color="auto"/>
                        <w:left w:val="none" w:sz="0" w:space="0" w:color="auto"/>
                        <w:bottom w:val="none" w:sz="0" w:space="0" w:color="auto"/>
                        <w:right w:val="none" w:sz="0" w:space="0" w:color="auto"/>
                      </w:divBdr>
                    </w:div>
                    <w:div w:id="20848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03">
              <w:marLeft w:val="0"/>
              <w:marRight w:val="0"/>
              <w:marTop w:val="0"/>
              <w:marBottom w:val="0"/>
              <w:divBdr>
                <w:top w:val="none" w:sz="0" w:space="0" w:color="auto"/>
                <w:left w:val="none" w:sz="0" w:space="0" w:color="auto"/>
                <w:bottom w:val="none" w:sz="0" w:space="0" w:color="auto"/>
                <w:right w:val="none" w:sz="0" w:space="0" w:color="auto"/>
              </w:divBdr>
            </w:div>
            <w:div w:id="1267811092">
              <w:marLeft w:val="0"/>
              <w:marRight w:val="0"/>
              <w:marTop w:val="0"/>
              <w:marBottom w:val="0"/>
              <w:divBdr>
                <w:top w:val="none" w:sz="0" w:space="0" w:color="auto"/>
                <w:left w:val="none" w:sz="0" w:space="0" w:color="auto"/>
                <w:bottom w:val="none" w:sz="0" w:space="0" w:color="auto"/>
                <w:right w:val="none" w:sz="0" w:space="0" w:color="auto"/>
              </w:divBdr>
            </w:div>
            <w:div w:id="948438059">
              <w:marLeft w:val="0"/>
              <w:marRight w:val="0"/>
              <w:marTop w:val="0"/>
              <w:marBottom w:val="0"/>
              <w:divBdr>
                <w:top w:val="none" w:sz="0" w:space="0" w:color="auto"/>
                <w:left w:val="none" w:sz="0" w:space="0" w:color="auto"/>
                <w:bottom w:val="none" w:sz="0" w:space="0" w:color="auto"/>
                <w:right w:val="none" w:sz="0" w:space="0" w:color="auto"/>
              </w:divBdr>
              <w:divsChild>
                <w:div w:id="1158184099">
                  <w:marLeft w:val="0"/>
                  <w:marRight w:val="0"/>
                  <w:marTop w:val="0"/>
                  <w:marBottom w:val="0"/>
                  <w:divBdr>
                    <w:top w:val="none" w:sz="0" w:space="0" w:color="auto"/>
                    <w:left w:val="none" w:sz="0" w:space="0" w:color="auto"/>
                    <w:bottom w:val="none" w:sz="0" w:space="0" w:color="auto"/>
                    <w:right w:val="none" w:sz="0" w:space="0" w:color="auto"/>
                  </w:divBdr>
                  <w:divsChild>
                    <w:div w:id="23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61316">
          <w:marLeft w:val="0"/>
          <w:marRight w:val="0"/>
          <w:marTop w:val="0"/>
          <w:marBottom w:val="0"/>
          <w:divBdr>
            <w:top w:val="none" w:sz="0" w:space="0" w:color="auto"/>
            <w:left w:val="none" w:sz="0" w:space="0" w:color="auto"/>
            <w:bottom w:val="none" w:sz="0" w:space="0" w:color="auto"/>
            <w:right w:val="none" w:sz="0" w:space="0" w:color="auto"/>
          </w:divBdr>
          <w:divsChild>
            <w:div w:id="1186751156">
              <w:marLeft w:val="0"/>
              <w:marRight w:val="0"/>
              <w:marTop w:val="0"/>
              <w:marBottom w:val="0"/>
              <w:divBdr>
                <w:top w:val="none" w:sz="0" w:space="0" w:color="auto"/>
                <w:left w:val="none" w:sz="0" w:space="0" w:color="auto"/>
                <w:bottom w:val="none" w:sz="0" w:space="0" w:color="auto"/>
                <w:right w:val="none" w:sz="0" w:space="0" w:color="auto"/>
              </w:divBdr>
            </w:div>
            <w:div w:id="923993277">
              <w:marLeft w:val="0"/>
              <w:marRight w:val="0"/>
              <w:marTop w:val="0"/>
              <w:marBottom w:val="0"/>
              <w:divBdr>
                <w:top w:val="none" w:sz="0" w:space="0" w:color="auto"/>
                <w:left w:val="none" w:sz="0" w:space="0" w:color="auto"/>
                <w:bottom w:val="none" w:sz="0" w:space="0" w:color="auto"/>
                <w:right w:val="none" w:sz="0" w:space="0" w:color="auto"/>
              </w:divBdr>
            </w:div>
            <w:div w:id="1113593224">
              <w:marLeft w:val="0"/>
              <w:marRight w:val="0"/>
              <w:marTop w:val="0"/>
              <w:marBottom w:val="0"/>
              <w:divBdr>
                <w:top w:val="none" w:sz="0" w:space="0" w:color="auto"/>
                <w:left w:val="none" w:sz="0" w:space="0" w:color="auto"/>
                <w:bottom w:val="none" w:sz="0" w:space="0" w:color="auto"/>
                <w:right w:val="none" w:sz="0" w:space="0" w:color="auto"/>
              </w:divBdr>
            </w:div>
            <w:div w:id="471871143">
              <w:marLeft w:val="0"/>
              <w:marRight w:val="0"/>
              <w:marTop w:val="0"/>
              <w:marBottom w:val="0"/>
              <w:divBdr>
                <w:top w:val="none" w:sz="0" w:space="0" w:color="auto"/>
                <w:left w:val="none" w:sz="0" w:space="0" w:color="auto"/>
                <w:bottom w:val="none" w:sz="0" w:space="0" w:color="auto"/>
                <w:right w:val="none" w:sz="0" w:space="0" w:color="auto"/>
              </w:divBdr>
            </w:div>
            <w:div w:id="1097484074">
              <w:marLeft w:val="0"/>
              <w:marRight w:val="0"/>
              <w:marTop w:val="0"/>
              <w:marBottom w:val="0"/>
              <w:divBdr>
                <w:top w:val="none" w:sz="0" w:space="0" w:color="auto"/>
                <w:left w:val="none" w:sz="0" w:space="0" w:color="auto"/>
                <w:bottom w:val="none" w:sz="0" w:space="0" w:color="auto"/>
                <w:right w:val="none" w:sz="0" w:space="0" w:color="auto"/>
              </w:divBdr>
            </w:div>
            <w:div w:id="1013413633">
              <w:marLeft w:val="0"/>
              <w:marRight w:val="0"/>
              <w:marTop w:val="0"/>
              <w:marBottom w:val="0"/>
              <w:divBdr>
                <w:top w:val="none" w:sz="0" w:space="0" w:color="auto"/>
                <w:left w:val="none" w:sz="0" w:space="0" w:color="auto"/>
                <w:bottom w:val="none" w:sz="0" w:space="0" w:color="auto"/>
                <w:right w:val="none" w:sz="0" w:space="0" w:color="auto"/>
              </w:divBdr>
            </w:div>
            <w:div w:id="147289750">
              <w:marLeft w:val="0"/>
              <w:marRight w:val="0"/>
              <w:marTop w:val="0"/>
              <w:marBottom w:val="0"/>
              <w:divBdr>
                <w:top w:val="none" w:sz="0" w:space="0" w:color="auto"/>
                <w:left w:val="none" w:sz="0" w:space="0" w:color="auto"/>
                <w:bottom w:val="none" w:sz="0" w:space="0" w:color="auto"/>
                <w:right w:val="none" w:sz="0" w:space="0" w:color="auto"/>
              </w:divBdr>
            </w:div>
            <w:div w:id="1997878421">
              <w:marLeft w:val="0"/>
              <w:marRight w:val="0"/>
              <w:marTop w:val="0"/>
              <w:marBottom w:val="0"/>
              <w:divBdr>
                <w:top w:val="none" w:sz="0" w:space="0" w:color="auto"/>
                <w:left w:val="none" w:sz="0" w:space="0" w:color="auto"/>
                <w:bottom w:val="none" w:sz="0" w:space="0" w:color="auto"/>
                <w:right w:val="none" w:sz="0" w:space="0" w:color="auto"/>
              </w:divBdr>
            </w:div>
            <w:div w:id="1508783803">
              <w:marLeft w:val="0"/>
              <w:marRight w:val="0"/>
              <w:marTop w:val="0"/>
              <w:marBottom w:val="0"/>
              <w:divBdr>
                <w:top w:val="none" w:sz="0" w:space="0" w:color="auto"/>
                <w:left w:val="none" w:sz="0" w:space="0" w:color="auto"/>
                <w:bottom w:val="none" w:sz="0" w:space="0" w:color="auto"/>
                <w:right w:val="none" w:sz="0" w:space="0" w:color="auto"/>
              </w:divBdr>
            </w:div>
            <w:div w:id="1264797347">
              <w:marLeft w:val="0"/>
              <w:marRight w:val="0"/>
              <w:marTop w:val="0"/>
              <w:marBottom w:val="0"/>
              <w:divBdr>
                <w:top w:val="none" w:sz="0" w:space="0" w:color="auto"/>
                <w:left w:val="none" w:sz="0" w:space="0" w:color="auto"/>
                <w:bottom w:val="none" w:sz="0" w:space="0" w:color="auto"/>
                <w:right w:val="none" w:sz="0" w:space="0" w:color="auto"/>
              </w:divBdr>
            </w:div>
            <w:div w:id="1861819905">
              <w:marLeft w:val="0"/>
              <w:marRight w:val="0"/>
              <w:marTop w:val="0"/>
              <w:marBottom w:val="0"/>
              <w:divBdr>
                <w:top w:val="none" w:sz="0" w:space="0" w:color="auto"/>
                <w:left w:val="none" w:sz="0" w:space="0" w:color="auto"/>
                <w:bottom w:val="none" w:sz="0" w:space="0" w:color="auto"/>
                <w:right w:val="none" w:sz="0" w:space="0" w:color="auto"/>
              </w:divBdr>
            </w:div>
            <w:div w:id="226459465">
              <w:marLeft w:val="0"/>
              <w:marRight w:val="0"/>
              <w:marTop w:val="0"/>
              <w:marBottom w:val="0"/>
              <w:divBdr>
                <w:top w:val="none" w:sz="0" w:space="0" w:color="auto"/>
                <w:left w:val="none" w:sz="0" w:space="0" w:color="auto"/>
                <w:bottom w:val="none" w:sz="0" w:space="0" w:color="auto"/>
                <w:right w:val="none" w:sz="0" w:space="0" w:color="auto"/>
              </w:divBdr>
            </w:div>
            <w:div w:id="1111240952">
              <w:marLeft w:val="0"/>
              <w:marRight w:val="0"/>
              <w:marTop w:val="0"/>
              <w:marBottom w:val="0"/>
              <w:divBdr>
                <w:top w:val="none" w:sz="0" w:space="0" w:color="auto"/>
                <w:left w:val="none" w:sz="0" w:space="0" w:color="auto"/>
                <w:bottom w:val="none" w:sz="0" w:space="0" w:color="auto"/>
                <w:right w:val="none" w:sz="0" w:space="0" w:color="auto"/>
              </w:divBdr>
            </w:div>
            <w:div w:id="793519084">
              <w:marLeft w:val="0"/>
              <w:marRight w:val="0"/>
              <w:marTop w:val="0"/>
              <w:marBottom w:val="0"/>
              <w:divBdr>
                <w:top w:val="none" w:sz="0" w:space="0" w:color="auto"/>
                <w:left w:val="none" w:sz="0" w:space="0" w:color="auto"/>
                <w:bottom w:val="none" w:sz="0" w:space="0" w:color="auto"/>
                <w:right w:val="none" w:sz="0" w:space="0" w:color="auto"/>
              </w:divBdr>
            </w:div>
            <w:div w:id="789593784">
              <w:marLeft w:val="0"/>
              <w:marRight w:val="0"/>
              <w:marTop w:val="0"/>
              <w:marBottom w:val="0"/>
              <w:divBdr>
                <w:top w:val="none" w:sz="0" w:space="0" w:color="auto"/>
                <w:left w:val="none" w:sz="0" w:space="0" w:color="auto"/>
                <w:bottom w:val="none" w:sz="0" w:space="0" w:color="auto"/>
                <w:right w:val="none" w:sz="0" w:space="0" w:color="auto"/>
              </w:divBdr>
            </w:div>
            <w:div w:id="947155575">
              <w:marLeft w:val="0"/>
              <w:marRight w:val="0"/>
              <w:marTop w:val="0"/>
              <w:marBottom w:val="0"/>
              <w:divBdr>
                <w:top w:val="none" w:sz="0" w:space="0" w:color="auto"/>
                <w:left w:val="none" w:sz="0" w:space="0" w:color="auto"/>
                <w:bottom w:val="none" w:sz="0" w:space="0" w:color="auto"/>
                <w:right w:val="none" w:sz="0" w:space="0" w:color="auto"/>
              </w:divBdr>
            </w:div>
          </w:divsChild>
        </w:div>
        <w:div w:id="674840179">
          <w:marLeft w:val="0"/>
          <w:marRight w:val="0"/>
          <w:marTop w:val="0"/>
          <w:marBottom w:val="0"/>
          <w:divBdr>
            <w:top w:val="none" w:sz="0" w:space="0" w:color="auto"/>
            <w:left w:val="none" w:sz="0" w:space="0" w:color="auto"/>
            <w:bottom w:val="none" w:sz="0" w:space="0" w:color="auto"/>
            <w:right w:val="none" w:sz="0" w:space="0" w:color="auto"/>
          </w:divBdr>
          <w:divsChild>
            <w:div w:id="1778329188">
              <w:marLeft w:val="0"/>
              <w:marRight w:val="0"/>
              <w:marTop w:val="0"/>
              <w:marBottom w:val="0"/>
              <w:divBdr>
                <w:top w:val="none" w:sz="0" w:space="0" w:color="auto"/>
                <w:left w:val="none" w:sz="0" w:space="0" w:color="auto"/>
                <w:bottom w:val="none" w:sz="0" w:space="0" w:color="auto"/>
                <w:right w:val="none" w:sz="0" w:space="0" w:color="auto"/>
              </w:divBdr>
            </w:div>
            <w:div w:id="1367632128">
              <w:marLeft w:val="0"/>
              <w:marRight w:val="0"/>
              <w:marTop w:val="0"/>
              <w:marBottom w:val="0"/>
              <w:divBdr>
                <w:top w:val="none" w:sz="0" w:space="0" w:color="auto"/>
                <w:left w:val="none" w:sz="0" w:space="0" w:color="auto"/>
                <w:bottom w:val="none" w:sz="0" w:space="0" w:color="auto"/>
                <w:right w:val="none" w:sz="0" w:space="0" w:color="auto"/>
              </w:divBdr>
            </w:div>
            <w:div w:id="1589000843">
              <w:marLeft w:val="0"/>
              <w:marRight w:val="0"/>
              <w:marTop w:val="0"/>
              <w:marBottom w:val="0"/>
              <w:divBdr>
                <w:top w:val="none" w:sz="0" w:space="0" w:color="auto"/>
                <w:left w:val="none" w:sz="0" w:space="0" w:color="auto"/>
                <w:bottom w:val="none" w:sz="0" w:space="0" w:color="auto"/>
                <w:right w:val="none" w:sz="0" w:space="0" w:color="auto"/>
              </w:divBdr>
            </w:div>
            <w:div w:id="1817338520">
              <w:marLeft w:val="0"/>
              <w:marRight w:val="0"/>
              <w:marTop w:val="0"/>
              <w:marBottom w:val="0"/>
              <w:divBdr>
                <w:top w:val="none" w:sz="0" w:space="0" w:color="auto"/>
                <w:left w:val="none" w:sz="0" w:space="0" w:color="auto"/>
                <w:bottom w:val="none" w:sz="0" w:space="0" w:color="auto"/>
                <w:right w:val="none" w:sz="0" w:space="0" w:color="auto"/>
              </w:divBdr>
              <w:divsChild>
                <w:div w:id="1504323859">
                  <w:marLeft w:val="0"/>
                  <w:marRight w:val="0"/>
                  <w:marTop w:val="0"/>
                  <w:marBottom w:val="0"/>
                  <w:divBdr>
                    <w:top w:val="none" w:sz="0" w:space="0" w:color="auto"/>
                    <w:left w:val="none" w:sz="0" w:space="0" w:color="auto"/>
                    <w:bottom w:val="none" w:sz="0" w:space="0" w:color="auto"/>
                    <w:right w:val="none" w:sz="0" w:space="0" w:color="auto"/>
                  </w:divBdr>
                  <w:divsChild>
                    <w:div w:id="742797458">
                      <w:marLeft w:val="0"/>
                      <w:marRight w:val="0"/>
                      <w:marTop w:val="0"/>
                      <w:marBottom w:val="0"/>
                      <w:divBdr>
                        <w:top w:val="none" w:sz="0" w:space="0" w:color="auto"/>
                        <w:left w:val="none" w:sz="0" w:space="0" w:color="auto"/>
                        <w:bottom w:val="none" w:sz="0" w:space="0" w:color="auto"/>
                        <w:right w:val="none" w:sz="0" w:space="0" w:color="auto"/>
                      </w:divBdr>
                    </w:div>
                  </w:divsChild>
                </w:div>
                <w:div w:id="1676614994">
                  <w:marLeft w:val="0"/>
                  <w:marRight w:val="0"/>
                  <w:marTop w:val="0"/>
                  <w:marBottom w:val="0"/>
                  <w:divBdr>
                    <w:top w:val="none" w:sz="0" w:space="0" w:color="auto"/>
                    <w:left w:val="none" w:sz="0" w:space="0" w:color="auto"/>
                    <w:bottom w:val="none" w:sz="0" w:space="0" w:color="auto"/>
                    <w:right w:val="none" w:sz="0" w:space="0" w:color="auto"/>
                  </w:divBdr>
                </w:div>
              </w:divsChild>
            </w:div>
            <w:div w:id="188954579">
              <w:marLeft w:val="0"/>
              <w:marRight w:val="0"/>
              <w:marTop w:val="0"/>
              <w:marBottom w:val="0"/>
              <w:divBdr>
                <w:top w:val="none" w:sz="0" w:space="0" w:color="auto"/>
                <w:left w:val="none" w:sz="0" w:space="0" w:color="auto"/>
                <w:bottom w:val="none" w:sz="0" w:space="0" w:color="auto"/>
                <w:right w:val="none" w:sz="0" w:space="0" w:color="auto"/>
              </w:divBdr>
              <w:divsChild>
                <w:div w:id="302085349">
                  <w:marLeft w:val="0"/>
                  <w:marRight w:val="0"/>
                  <w:marTop w:val="0"/>
                  <w:marBottom w:val="0"/>
                  <w:divBdr>
                    <w:top w:val="none" w:sz="0" w:space="0" w:color="auto"/>
                    <w:left w:val="none" w:sz="0" w:space="0" w:color="auto"/>
                    <w:bottom w:val="none" w:sz="0" w:space="0" w:color="auto"/>
                    <w:right w:val="none" w:sz="0" w:space="0" w:color="auto"/>
                  </w:divBdr>
                </w:div>
                <w:div w:id="471169670">
                  <w:marLeft w:val="0"/>
                  <w:marRight w:val="0"/>
                  <w:marTop w:val="0"/>
                  <w:marBottom w:val="0"/>
                  <w:divBdr>
                    <w:top w:val="none" w:sz="0" w:space="0" w:color="auto"/>
                    <w:left w:val="none" w:sz="0" w:space="0" w:color="auto"/>
                    <w:bottom w:val="none" w:sz="0" w:space="0" w:color="auto"/>
                    <w:right w:val="none" w:sz="0" w:space="0" w:color="auto"/>
                  </w:divBdr>
                </w:div>
              </w:divsChild>
            </w:div>
            <w:div w:id="719520840">
              <w:marLeft w:val="0"/>
              <w:marRight w:val="0"/>
              <w:marTop w:val="0"/>
              <w:marBottom w:val="0"/>
              <w:divBdr>
                <w:top w:val="none" w:sz="0" w:space="0" w:color="auto"/>
                <w:left w:val="none" w:sz="0" w:space="0" w:color="auto"/>
                <w:bottom w:val="none" w:sz="0" w:space="0" w:color="auto"/>
                <w:right w:val="none" w:sz="0" w:space="0" w:color="auto"/>
              </w:divBdr>
              <w:divsChild>
                <w:div w:id="1003171347">
                  <w:marLeft w:val="0"/>
                  <w:marRight w:val="0"/>
                  <w:marTop w:val="0"/>
                  <w:marBottom w:val="0"/>
                  <w:divBdr>
                    <w:top w:val="none" w:sz="0" w:space="0" w:color="auto"/>
                    <w:left w:val="none" w:sz="0" w:space="0" w:color="auto"/>
                    <w:bottom w:val="none" w:sz="0" w:space="0" w:color="auto"/>
                    <w:right w:val="none" w:sz="0" w:space="0" w:color="auto"/>
                  </w:divBdr>
                </w:div>
              </w:divsChild>
            </w:div>
            <w:div w:id="371270089">
              <w:marLeft w:val="0"/>
              <w:marRight w:val="0"/>
              <w:marTop w:val="0"/>
              <w:marBottom w:val="0"/>
              <w:divBdr>
                <w:top w:val="none" w:sz="0" w:space="0" w:color="auto"/>
                <w:left w:val="none" w:sz="0" w:space="0" w:color="auto"/>
                <w:bottom w:val="none" w:sz="0" w:space="0" w:color="auto"/>
                <w:right w:val="none" w:sz="0" w:space="0" w:color="auto"/>
              </w:divBdr>
              <w:divsChild>
                <w:div w:id="1439251947">
                  <w:marLeft w:val="0"/>
                  <w:marRight w:val="0"/>
                  <w:marTop w:val="0"/>
                  <w:marBottom w:val="0"/>
                  <w:divBdr>
                    <w:top w:val="none" w:sz="0" w:space="0" w:color="auto"/>
                    <w:left w:val="none" w:sz="0" w:space="0" w:color="auto"/>
                    <w:bottom w:val="none" w:sz="0" w:space="0" w:color="auto"/>
                    <w:right w:val="none" w:sz="0" w:space="0" w:color="auto"/>
                  </w:divBdr>
                </w:div>
                <w:div w:id="1457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3390">
          <w:marLeft w:val="0"/>
          <w:marRight w:val="0"/>
          <w:marTop w:val="0"/>
          <w:marBottom w:val="0"/>
          <w:divBdr>
            <w:top w:val="none" w:sz="0" w:space="0" w:color="auto"/>
            <w:left w:val="none" w:sz="0" w:space="0" w:color="auto"/>
            <w:bottom w:val="none" w:sz="0" w:space="0" w:color="auto"/>
            <w:right w:val="none" w:sz="0" w:space="0" w:color="auto"/>
          </w:divBdr>
        </w:div>
        <w:div w:id="1457990040">
          <w:marLeft w:val="0"/>
          <w:marRight w:val="0"/>
          <w:marTop w:val="0"/>
          <w:marBottom w:val="0"/>
          <w:divBdr>
            <w:top w:val="none" w:sz="0" w:space="0" w:color="auto"/>
            <w:left w:val="none" w:sz="0" w:space="0" w:color="auto"/>
            <w:bottom w:val="none" w:sz="0" w:space="0" w:color="auto"/>
            <w:right w:val="none" w:sz="0" w:space="0" w:color="auto"/>
          </w:divBdr>
          <w:divsChild>
            <w:div w:id="78165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21"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42"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63"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84"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138"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ncbi.nlm.nih.gov/pubmed/19861953&amp;xid=17259,15700022,15700186,15700190,15700256,15700259,15700262&amp;usg=ALkJrhiE3ObwPLwC2_-7sXZyGwhjbHM_hg" TargetMode="External"/><Relationship Id="rId159"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dx.doi.org/10.1371/journal.pone.0200580&amp;xid=17259,15700022,15700186,15700190,15700256,15700259,15700262&amp;usg=ALkJrhjaFbFxN9Fs8g5GCecReDFRDgBZ4w" TargetMode="External"/><Relationship Id="rId170"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Dietary%2Brisk%2Bfactors%2Bfor%2Binflammatory%2Bbowel%2Bdisease:%2BA%2Bmulticenter%2Bcase-control%2Bstudy%2Bin%2BJapan%26author%3DSakamoto,%2BN.%26author%3DKono,%2BS.%26author%3DWakai,%2BK.%26author%3DFukuda,%2BY.%26author%3DSatomi,%2BM.%26author%3DShimoyama,%2BT.%26author%3DInaba,%2BY.%26author%3DMiyake,%2BY.%26author%3DSasaki,%2BS.%26author%3DOkamoto,%2BK.%26publication_year%3D2005%26journal%3DInflamm.%2BBowel%2BDis.%26volume%3D11%26pages%3D154%25E2%2580%2593163%26doi%3D10.1097/00054725-200502000-00009%26pmid%3D15677909&amp;xid=17259,15700022,15700186,15700190,15700256,15700259,15700262&amp;usg=ALkJrhj_pfCkJ5VRztTMPudM80i3UfbR6A" TargetMode="External"/><Relationship Id="rId191"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Translocation%2Bof%2BCrohn%25E2%2580%2599s%2Bdisease%2BEscherichia%2Bcoli%2Bacross%2BM-cells:%2BContrasting%2Beffects%2Bof%2Bsoluble%2Bplant%2Bfibres%2Band%2Bemulsifiers%26author%3DRoberts,%2BC.L.%26author%3DKeita,%2BA.V.%26author%3DDuncan,%2BS.H.%26author%3DO%25E2%2580%2599Kennedy,%2BN.%26author%3DS%25C3%25B6derholm,%2BJ.D.%26author%3DRhodes,%2BJ.M.%26author%3DCampbell,%2BB.J.%26publication_year%3D2010%26journal%3DGut%26volume%3D59%26pages%3D1331%25E2%2580%25931339%26doi%3D10.1136/gut.2009.195370%26pmid%3D20813719&amp;xid=17259,15700022,15700186,15700190,15700256,15700259,15700262&amp;usg=ALkJrhjAm5-tMeD3j8PX_WadZ2Vy3WXqxQ" TargetMode="External"/><Relationship Id="rId205"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ncbi.nlm.nih.gov/pubmed/24336217&amp;xid=17259,15700022,15700186,15700190,15700256,15700259,15700262&amp;usg=ALkJrhha9tuvS7o0lxC0UjBLfSBKCsc2YA" TargetMode="External"/><Relationship Id="rId226" Type="http://schemas.openxmlformats.org/officeDocument/2006/relationships/hyperlink" Target="mhtml:file://C:\Users\Antonio\Desktop\Nutrienti%20_%20Full-Text%20gratuito%20_%20Remissione%20della%20malattia%20di%20Crohn%20con%20una%20dieta%20a%20base%20vegetale_%20un%20caso%20clinico%20HTML.mhtml!https://dx.doi.org/10.1002/14651858.CD000542.pub3" TargetMode="External"/><Relationship Id="rId247"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Inflammatory%2Bbowel%2Bdisease:%2BAn%2Bexpanding%2Bglobal%2Bhealth%2Bproblem%26author%3DM%25E2%2580%2599Koma,%2BA.E.%26publication_year%3D2013%26journal%3DClin.%2BMed.%2BInsights%2BGastroenterol.%26volume%3D6%26pages%3D33%25E2%2580%259347%26doi%3D10.4137/CGast.S12731%26pmid%3D24833941&amp;xid=17259,15700022,15700186,15700190,15700256,15700259,15700262&amp;usg=ALkJrhg5v--l1Zza_WJm3BLZtq8z0BMBIg" TargetMode="External"/><Relationship Id="rId107"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268"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Nutritional%2Bupdate%2Bfor%2Bphysicians:%2BPlant-based%2Bdiets%26author%3DTuso,%2BP.J.%26author%3DIsmail,%2BM.H.%26author%3DHa,%2BB.P.%26author%3DBartolotto,%2BC.%26publication_year%3D2013%26journal%3DPerm.%2BJ.%26volume%3D17%26pages%3D61%25E2%2580%259366%26doi%3D10.7812/TPP/12-085%26pmid%3D23704846&amp;xid=17259,15700022,15700186,15700190,15700256,15700259,15700262&amp;usg=ALkJrhh6ftpkefUb63_vkfwy22zAKOwSrQ" TargetMode="External"/><Relationship Id="rId11"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search%3Fauthors%3DHana%2520Kahleova%26orcid%3D0000-0003-0491-3993&amp;xid=17259,15700022,15700186,15700190,15700256,15700259,15700262&amp;usg=ALkJrhhWa-8wfEpPU_QBXOqWxWio8HiUlQ" TargetMode="External"/><Relationship Id="rId32"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53"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74"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128" Type="http://schemas.openxmlformats.org/officeDocument/2006/relationships/hyperlink" Target="mhtml:file://C:\Users\Antonio\Desktop\Nutrienti%20_%20Full-Text%20gratuito%20_%20Remissione%20della%20malattia%20di%20Crohn%20con%20una%20dieta%20a%20base%20vegetale_%20un%20caso%20clinico%20HTML.mhtml!https://dx.doi.org/10.3748/wjg.v20.i1.31" TargetMode="External"/><Relationship Id="rId149"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Geographic%2BMapping%2Bof%2BCrohn%25E2%2580%2599s%2BDisease%2Band%2BIts%2BRelation%2Bto%2BAffluence%2Bin%2BJiangsu%2BProvince,%2Ban%2BEastern%2BCoastal%2BProvince%2Bof%2BChina%26author%3DHu,%2BD.%26author%3DRen,%2BJ.%26author%3DWang,%2BG.%26author%3DGu,%2BG.%26author%3DLiu,%2BS.%26author%3DWu,%2BX.%26author%3DChen,%2BJ.%26author%3DRen,%2BH.%26author%3DHong,%2BZ.%26author%3DLi,%2BJ.%26publication_year%3D2014%26journal%3DGastroenterol.%2BRes.%2BPract.%26doi%3D10.1155/2014/590467%26pmid%3D24839438&amp;xid=17259,15700022,15700186,15700190,15700256,15700259,15700262&amp;usg=ALkJrhhPJezQjjSN1Qnhu_bYMMad3DFX-Q" TargetMode="External"/><Relationship Id="rId5" Type="http://schemas.openxmlformats.org/officeDocument/2006/relationships/webSettings" Target="webSettings.xml"/><Relationship Id="rId95"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160"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ncbi.nlm.nih.gov/pubmed/30024912&amp;xid=17259,15700022,15700186,15700190,15700256,15700259,15700262&amp;usg=ALkJrhhA8VYFlwRXnPGZ7VKDWahZPqShQA" TargetMode="External"/><Relationship Id="rId181"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Dietary%2Bintake%2Band%2Brisk%2Bof%2Bdeveloping%2Binflammatory%2Bbowel%2Bdisease:%2BA%2Bsystematic%2Breview%2Bof%2Bthe%2Bliterature%26author%3DHou,%2BJ.K.%26author%3DAbraham,%2BB.%26author%3DEl-Serag,%2BH.%26publication_year%3D2011%26journal%3DAm.%2BJ.%2BGastroenterol.%26volume%3D106%26pages%3D563%25E2%2580%2593573%26doi%3D10.1038/ajg.2011.44%26pmid%3D21468064&amp;xid=17259,15700022,15700186,15700190,15700256,15700259,15700262&amp;usg=ALkJrhjpRIYVjguGWmDmi-FYYEoPTG_UXw" TargetMode="External"/><Relationship Id="rId216"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dx.doi.org/10.1093/ecco-jcc/jjx071&amp;xid=17259,15700022,15700186,15700190,15700256,15700259,15700262&amp;usg=ALkJrhjHtDwOgOxBuF9EpsOQUQc353se4w" TargetMode="External"/><Relationship Id="rId237"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Overview%2Bof%2BMedical%2BManagement%2Bof%2BMild%2B(Low-Risk)%2BCrohn%2BDisease%2Bin%2BAdults%26author%3DRegueiro,%2BM.%26author%3DHashah,%2BJ.A.%26publication_year%3D2019&amp;xid=17259,15700022,15700186,15700190,15700256,15700259,15700262&amp;usg=ALkJrhjWSdTjdZF9DxCiiyOi4QlCPOK8rg" TargetMode="External"/><Relationship Id="rId258"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ncbi.nlm.nih.gov/pubmed/20393175&amp;xid=17259,15700022,15700186,15700190,15700256,15700259,15700262&amp;usg=ALkJrhjb1T9_C1ngn_psAqi4zTI-UihnjA" TargetMode="External"/><Relationship Id="rId22"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43"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64"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118"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139"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Worldwide%2Bincidence%2Band%2Bprevalence%2Bof%2Binflammatory%2Bbowel%2Bdisease%2Bin%2Bthe%2B21st%2Bcentury:%2BA%2Bsystematic%2Breview%2Bof%2Bpopulation-based%2Bstudies%26author%3DNg,%2BS.C.%26author%3DShi,%2BH.Y.%26author%3DHamidi,%2BN.%26author%3DUnderwood,%2BF.E.%26author%3DTang,%2BW.%26author%3DBenchimol,%2BE.I.%26author%3DPanaccione,%2BR.%26author%3DGhosh,%2BS.%26author%3DWu,%2BJ.C.Y.%26author%3DChan,%2BF.K.L.%26publication_year%3D2018%26journal%3DLancet%26volume%3D390%26pages%3D2769%25E2%2580%25932778%26doi%3D10.1016/S0140-6736(17)32448-0&amp;xid=17259,15700022,15700186,15700190,15700256,15700259,15700262&amp;usg=ALkJrhjlbOd6jrHxuX4d2bUK1LDzvKB99w" TargetMode="External"/><Relationship Id="rId85"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150"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dx.doi.org/10.1155/2014/590467&amp;xid=17259,15700022,15700186,15700190,15700256,15700259,15700262&amp;usg=ALkJrhiVi6eNu6gOpmWVmgkY4-Q7PIVIeQ" TargetMode="External"/><Relationship Id="rId171"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dx.doi.org/10.1097/00054725-200502000-00009&amp;xid=17259,15700022,15700186,15700190,15700256,15700259,15700262&amp;usg=ALkJrhiw-rrXJOKH41rdVnusf02_cIYoqQ" TargetMode="External"/><Relationship Id="rId192"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dx.doi.org/10.1136/gut.2009.195370&amp;xid=17259,15700022,15700186,15700190,15700256,15700259,15700262&amp;usg=ALkJrhjoPQxCQUqfJ9jpPmSJzrSyfiCPxQ" TargetMode="External"/><Relationship Id="rId206"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Diet%2Brapidly%2Band%2Breproducibly%2Balters%2Bthe%2Bhuman%2Bgut%2Bmicrobiome%26author%3DDavid,%2BL.A.%26author%3DMaurice,%2BC.F.%26author%3DCarmody,%2BR.N.%26author%3DGootenberg,%2BD.B.%26author%3DButton,%2BJ.E.%26author%3DWolfe,%2BB.E.%26author%3DLing,%2BA.V.%26author%3DDevlin,%2BA.S.%26author%3DVarma,%2BY.%26author%3DFischbach,%2BM.A.%26publication_year%3D2014%26journal%3DNature%26volume%3D505%26pages%3D559%25E2%2580%2593563%26doi%3D10.1038/nature12820%26pmid%3D24336217&amp;xid=17259,15700022,15700186,15700190,15700256,15700259,15700262&amp;usg=ALkJrhj4dgXc0xFeiSslblS2zlDa5HLcwg" TargetMode="External"/><Relationship Id="rId227"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Enteral%2Bnutritional%2Btherapy%2Bfor%2Binduction%2Bof%2Bremission%2Bin%2BCrohn%25E2%2580%2599s%2Bdisease%26author%3DNarula,%2BN.%26author%3DDhillon,%2BA.%26author%3DZhang,%2BD.%26author%3DSherlock,%2BM.E.%26author%3DTondeur,%2BM.%26author%3DZachos,%2BM.%26publication_year%3D2018%26journal%3DCochrane%2BDatabase%2BSyst.%2BRev.%26doi%3D10.1002/14651858.CD000542.pub3&amp;xid=17259,15700022,15700186,15700190,15700256,15700259,15700262&amp;usg=ALkJrhjOn6a_mdexhHEoKQClhWNQKGg5Qw" TargetMode="External"/><Relationship Id="rId248"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dx.doi.org/10.4137/CGast.S12731&amp;xid=17259,15700022,15700186,15700190,15700256,15700259,15700262&amp;usg=ALkJrhhBiK8ERoEuNq7bchXSVs90pV6yeA" TargetMode="External"/><Relationship Id="rId269"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dx.doi.org/10.7812/TPP/12-085&amp;xid=17259,15700022,15700186,15700190,15700256,15700259,15700262&amp;usg=ALkJrhioJtt10iFCQa48nNxKAmPN9RhKbA" TargetMode="External"/><Relationship Id="rId12"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search%3Fauthors%3DHana%2520Kahleova%26orcid%3D0000-0003-0491-3993&amp;xid=17259,15700022,15700186,15700190,15700256,15700259,15700262&amp;usg=ALkJrhhWa-8wfEpPU_QBXOqWxWio8HiUlQ" TargetMode="External"/><Relationship Id="rId33"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108"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129"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ncbi.nlm.nih.gov/pubmed/24415855&amp;xid=17259,15700022,15700186,15700190,15700256,15700259,15700262&amp;usg=ALkJrhjRTy-hbkbH-3-nQE94DHHSiRJTEg" TargetMode="External"/><Relationship Id="rId54"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75"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96"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140"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dx.doi.org/10.1016/S0140-6736(17)32448-0&amp;xid=17259,15700022,15700186,15700190,15700256,15700259,15700262&amp;usg=ALkJrhj46kaOKZY-8zAXl9Wsi8pyOwewgQ" TargetMode="External"/><Relationship Id="rId161"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Animal%2Bprotein%2Bintake%2Band%2Brisk%2Bof%2Binflammatory%2Bbowel%2Bdisease:%2BThe%2BE3N%2Bprospective%2Bstudy%26author%3DJantchou,%2BP.%26author%3DMorois,%2BS.%26author%3DClavel-Chapelon,%2BF.%26author%3DBoutron-Ruault,%2BM.C.%26author%3DCarbonnel,%2BF.%26publication_year%3D2010%26journal%3DAm.%2BJ.%2BGastroenterol.%26volume%3D105%26pages%3D2195%25E2%2580%25932210%26doi%3D10.1038/ajg.2010.192%26pmid%3D20461067&amp;xid=17259,15700022,15700186,15700190,15700256,15700259,15700262&amp;usg=ALkJrhgLCFC0bNekb7Ed5ouwM5KaiY_1wA" TargetMode="External"/><Relationship Id="rId182" Type="http://schemas.openxmlformats.org/officeDocument/2006/relationships/hyperlink" Target="mhtml:file://C:\Users\Antonio\Desktop\Nutrienti%20_%20Full-Text%20gratuito%20_%20Remissione%20della%20malattia%20di%20Crohn%20con%20una%20dieta%20a%20base%20vegetale_%20un%20caso%20clinico%20HTML.mhtml!https://dx.doi.org/10.1038/ajg.2011.44" TargetMode="External"/><Relationship Id="rId217"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Crohn%25E2%2580%2599s%2Bdisease%2Bexclusion%2Bdiet%2Bis%2Bequally%2Beffective%2Bbut%2Bbetter%2Btolerated%2Bthan%2Bexclusive%2Benteral%2Bnutrition%2Bfor%2Binduction%2Bof%2Bremission%2Bin%2Bmild-to-moderate%2Bactive%2Bpaediatric%2BCrohn%25E2%2580%2599s%2Bdisease:%2BA%2Bprospective%2Brandomised%2Bcontrolled%2Btrial%26author%3DVan%2BLimbergen,%2BJ.%26author%3DWine,%2BE.%26author%3DAssa,%2BA.%26author%3DBoneh,%2BR.S.%26author%3DShaoul,%2BR.%26author%3DKori,%2BM.%26author%3DCohen,%2BS.%26author%3DPeleg,%2BS.%26author%3DShamaly,%2BH.%26author%3DMilman,%2BA.O.P.%26publication_year%3D2019%26journal%3DJ.%2BCrohns%2BColitis%26volume%3D13%26pages%3DS003%26doi%3D10.1093/ecco-jcc/jjy222.004&amp;xid=17259,15700022,15700186,15700190,15700256,15700259,15700262&amp;usg=ALkJrhj7DdEep_7IFtmSy9Amf1mcvIw1Kg" TargetMode="External"/><Relationship Id="rId6"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about/openaccess&amp;xid=17259,15700022,15700186,15700190,15700256,15700259,15700262&amp;usg=ALkJrhgIhQ4M1E0Y5OctSDnX6PHZiXuQ0g" TargetMode="External"/><Relationship Id="rId238"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Overview%2Bof%2BMedical%2BManagement%2Bof%2BMild%2B(Low-Risk)%2BCrohn%2BDisease%2Bin%2BAdults%26author%3DRegueiro,%2BM.%26author%3DHashah,%2BJ.A.%26publication_year%3D2019&amp;xid=17259,15700022,15700186,15700190,15700256,15700259,15700262&amp;usg=ALkJrhjWSdTjdZF9DxCiiyOi4QlCPOK8rg" TargetMode="External"/><Relationship Id="rId259"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The%2BEffects%2Bof%2BVegetarian%2Band%2BVegan%2BDiets%2Bon%2BGut%2BMicrobiota%26author%3DTomova,%2BA.%26author%3DBukovsky,%2BI.%26author%3DRembert,%2BE.%26author%3DYonas,%2BW.%26author%3DAlwarith,%2BJ.%26author%3DBarnard,%2BN.D.%26author%3DKahleova,%2BH.%26publication_year%3D2019%26journal%3DFront.%2BNutr.%26volume%3D6%26pages%3D47%26doi%3D10.3389/fnut.2019.00047%26pmid%3D31058160&amp;xid=17259,15700022,15700186,15700190,15700256,15700259,15700262&amp;usg=ALkJrhiVBEe47uJBN3MN5bLV1_YfhdmoWg" TargetMode="External"/><Relationship Id="rId23"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119"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270"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ncbi.nlm.nih.gov/pubmed/23704846&amp;xid=17259,15700022,15700186,15700190,15700256,15700259,15700262&amp;usg=ALkJrhjtKlYkYHE5Z2OrolLXRRNHS9h2xw" TargetMode="External"/><Relationship Id="rId44"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60"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65"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81"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86"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130"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Natural%2Bhistory%2Band%2Blong-term%2Bclinical%2Bcourse%2Bof%2BCrohn%25E2%2580%2599s%2Bdisease%26author%3DFreeman,%2BH.J.%26publication_year%3D2014%26journal%3DWorld%2BJ.%2BGastroenterol.%26volume%3D20%26pages%3D31%25E2%2580%259336%26doi%3D10.3748/wjg.v20.i1.31%26pmid%3D24415855&amp;xid=17259,15700022,15700186,15700190,15700256,15700259,15700262&amp;usg=ALkJrhh56L3sJo9OH5_r-Ok-jzzbuL9WDw" TargetMode="External"/><Relationship Id="rId135"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ncbi.nlm.nih.gov/pubmed/19861953&amp;xid=17259,15700022,15700186,15700190,15700256,15700259,15700262&amp;usg=ALkJrhiE3ObwPLwC2_-7sXZyGwhjbHM_hg" TargetMode="External"/><Relationship Id="rId151"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ncbi.nlm.nih.gov/pubmed/24839438&amp;xid=17259,15700022,15700186,15700190,15700256,15700259,15700262&amp;usg=ALkJrhhijJKBpwHLycVQivQ9V6Os4dXaIA" TargetMode="External"/><Relationship Id="rId156"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dx.doi.org/10.1371/journal.pone.0200580&amp;xid=17259,15700022,15700186,15700190,15700256,15700259,15700262&amp;usg=ALkJrhjaFbFxN9Fs8g5GCecReDFRDgBZ4w" TargetMode="External"/><Relationship Id="rId177"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Influence%2Bof%2Bfood%2Band%2Blifestyle%2Bon%2Bthe%2Brisk%2Bof%2Bdeveloping%2Binflammatory%2Bbowel%2Bdisease%26author%3DNiewiadomski,%2BO.%26author%3DStudd,%2BC.%26author%3DWilson,%2BJ.%26author%3DHair,%2BC.%26author%3DKnight,%2BR.%26author%3DPrewett,%2BE.%26author%3DDabkowski,%2BP.%26author%3DAlexander,%2BS.%26author%3DAllen,%2BB.%26author%3DDowling,%2BD.%26publication_year%3D2016%26journal%3DIntern.%2BMed.%2BJ.%26volume%3D46%26pages%3D669%25E2%2580%2593676%26doi%3D10.1111/imj.13094&amp;xid=17259,15700022,15700186,15700190,15700256,15700259,15700262&amp;usg=ALkJrhh7lGnwDkh2zEMnph-WBHcn8Q_SEw" TargetMode="External"/><Relationship Id="rId198"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dx.doi.org/10.1371/journal.pone.0052132&amp;xid=17259,15700022,15700186,15700190,15700256,15700259,15700262&amp;usg=ALkJrhhWCrUwF3BXu30uaQSdkAY2IjtzgQ" TargetMode="External"/><Relationship Id="rId172"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ncbi.nlm.nih.gov/pubmed/15677909&amp;xid=17259,15700022,15700186,15700190,15700256,15700259,15700262&amp;usg=ALkJrhjQz_fPTfBeXKX6AFYGdk6dB3g-pg" TargetMode="External"/><Relationship Id="rId193"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ncbi.nlm.nih.gov/pubmed/20813719&amp;xid=17259,15700022,15700186,15700190,15700256,15700259,15700262&amp;usg=ALkJrhhjiq8NIKrbmDMn_rcrIM1wnjxTYQ" TargetMode="External"/><Relationship Id="rId202"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ncbi.nlm.nih.gov/pubmed/23251695&amp;xid=17259,15700022,15700186,15700190,15700256,15700259,15700262&amp;usg=ALkJrhgM88wO9Q9lsmYbQv8G6BGdGspc7g" TargetMode="External"/><Relationship Id="rId207"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dx.doi.org/10.1038/nature12820&amp;xid=17259,15700022,15700186,15700190,15700256,15700259,15700262&amp;usg=ALkJrhjuZ53KVjqd2wmraGefHQyIU0qtqA" TargetMode="External"/><Relationship Id="rId223"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Lifestyle-related%2Bdisease%2Bin%2BCrohn%25E2%2580%2599s%2Bdisease:%2BRelapse%2Bprevention%2Bby%2Ba%2Bsemi-vegetarian%2Bdiet%26author%3DChiba,%2BM.%26author%3DAbe,%2BT.%26author%3DTsuda,%2BH.%26author%3DSugawara,%2BT.%26author%3DTsuda,%2BS.%26author%3DTozawa,%2BH.%26author%3DFujiwara,%2BK.%26author%3DImai,%2BH.%26publication_year%3D2010%26journal%3DWorld%2BJ.%2BGastroenterol.%26volume%3D16%26pages%3D2484%25E2%2580%25932495%26doi%3D10.3748/wjg.v16.i20.2484&amp;xid=17259,15700022,15700186,15700190,15700256,15700259,15700262&amp;usg=ALkJrhhPj8fPpxmb9VD41Powa5_U7kvx4A" TargetMode="External"/><Relationship Id="rId228" Type="http://schemas.openxmlformats.org/officeDocument/2006/relationships/hyperlink" Target="mhtml:file://C:\Users\Antonio\Desktop\Nutrienti%20_%20Full-Text%20gratuito%20_%20Remissione%20della%20malattia%20di%20Crohn%20con%20una%20dieta%20a%20base%20vegetale_%20un%20caso%20clinico%20HTML.mhtml!https://dx.doi.org/10.1002/14651858.CD000542.pub3" TargetMode="External"/><Relationship Id="rId244"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Recent%2Btrends%2Bin%2Bthe%2Bprevalence%2Bof%2BCrohn%25E2%2580%2599s%2Bdisease%2Band%2Bulcerative%2Bcolitis%2Bin%2Ba%2Bcommercially%2Binsured%2BUS%2Bpopulation%26author%3DKappelman,%2BM.D.%26author%3DMoore,%2BK.R.%26author%3DAllen,%2BJ.K.%26author%3DCook,%2BS.F.%26publication_year%3D2012%26journal%3DDig.%2BDis.%2BSci.%26volume%3D58%26pages%3D519%25E2%2580%2593525%26doi%3D10.1007/s10620-012-2371-5%26pmid%3D22926499&amp;xid=17259,15700022,15700186,15700190,15700256,15700259,15700262&amp;usg=ALkJrhiPrhrtUCvo1nTIHXOYx_XkzzVlog" TargetMode="External"/><Relationship Id="rId249"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ncbi.nlm.nih.gov/pubmed/24833941&amp;xid=17259,15700022,15700186,15700190,15700256,15700259,15700262&amp;usg=ALkJrhhcBDRAtwXx7x0CH8BXydizduemqQ" TargetMode="External"/><Relationship Id="rId13"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search%3Fauthors%3DAlan%2520%2520N.%2520Desmond%26orcid%3D&amp;xid=17259,15700022,15700186,15700190,15700256,15700259,15700262&amp;usg=ALkJrhgmxcwDOmKZL1ZDQlTA-2FHL3ebdg" TargetMode="External"/><Relationship Id="rId18"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search%3Fauthors%3DNeal%2520%2520D.%2520Barnard%26orcid%3D0000-0003-1635-3532&amp;xid=17259,15700022,15700186,15700190,15700256,15700259,15700262&amp;usg=ALkJrhhUfh9HXEWq0qHCZQg0cyg7RWwpJQ" TargetMode="External"/><Relationship Id="rId39"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109"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260"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dx.doi.org/10.3389/fnut.2019.00047&amp;xid=17259,15700022,15700186,15700190,15700256,15700259,15700262&amp;usg=ALkJrhhRlrhDVhxvcjKteDp5hQ45r9_G0w" TargetMode="External"/><Relationship Id="rId265"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Nutritional%2Bupdate%2Bfor%2Bphysicians:%2BPlant-based%2Bdiets%26author%3DTuso,%2BP.J.%26author%3DIsmail,%2BM.H.%26author%3DHa,%2BB.P.%26author%3DBartolotto,%2BC.%26publication_year%3D2013%26journal%3DPerm.%2BJ.%26volume%3D17%26pages%3D61%25E2%2580%259366%26doi%3D10.7812/TPP/12-085%26pmid%3D23704846&amp;xid=17259,15700022,15700186,15700190,15700256,15700259,15700262&amp;usg=ALkJrhh6ftpkefUb63_vkfwy22zAKOwSrQ" TargetMode="External"/><Relationship Id="rId34"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50"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55"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76"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97"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104"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120"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125"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eneedideas.ca/crohns-disease-history.php&amp;xid=17259,15700022,15700186,15700190,15700256,15700259,15700262&amp;usg=ALkJrhiVK3Dode0NopquItzleauICAPGBQ" TargetMode="External"/><Relationship Id="rId141"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Worldwide%2Bincidence%2Band%2Bprevalence%2Bof%2Binflammatory%2Bbowel%2Bdisease%2Bin%2Bthe%2B21st%2Bcentury:%2BA%2Bsystematic%2Breview%2Bof%2Bpopulation-based%2Bstudies%26author%3DNg,%2BS.C.%26author%3DShi,%2BH.Y.%26author%3DHamidi,%2BN.%26author%3DUnderwood,%2BF.E.%26author%3DTang,%2BW.%26author%3DBenchimol,%2BE.I.%26author%3DPanaccione,%2BR.%26author%3DGhosh,%2BS.%26author%3DWu,%2BJ.C.Y.%26author%3DChan,%2BF.K.L.%26publication_year%3D2018%26journal%3DLancet%26volume%3D390%26pages%3D2769%25E2%2580%25932778%26doi%3D10.1016/S0140-6736(17)32448-0&amp;xid=17259,15700022,15700186,15700190,15700256,15700259,15700262&amp;usg=ALkJrhjlbOd6jrHxuX4d2bUK1LDzvKB99w" TargetMode="External"/><Relationship Id="rId146"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Environmental%2Bfactors%2Bin%2Ba%2Bpopulation-based%2Binception%2Bcohort%2Bof%2Binflammatory%2Bbowel%2Bdisease%2Bpatients%2Bin%2BEurope--an%2BECCO-EpiCom%2Bstudy%26author%3DBurisch,%2BJ.%26author%3DPedersen,%2BN.%26author%3DCukovic-Cavka,%2BS.%26author%3DTurk,%2BN.%26author%3DKaimakliotis,%2BI.%26author%3DDuricova,%2BD.%26author%3DBortlik,%2BM.%26author%3DShonov%25C3%25A1,%2BO.%26author%3DVind,%2BI.%26author%3DAvnstr%25C3%25B8m,%2BS.%26publication_year%3D2014%26journal%3DJ.%2BCrohns%2BColitis%26volume%3D8%26pages%3D607%25E2%2580%2593616%26doi%3D10.1016/j.crohns.2013.11.021%26pmid%3D24315795&amp;xid=17259,15700022,15700186,15700190,15700256,15700259,15700262&amp;usg=ALkJrhjEPClAqMBmkBb8cC5-b_fI8eb_og" TargetMode="External"/><Relationship Id="rId167"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Dietary%2Brisk%2Bfactors%2Bfor%2Binflammatory%2Bbowel%2Bdisease:%2BA%2Bmulticenter%2Bcase-control%2Bstudy%2Bin%2BJapan%26author%3DSakamoto,%2BN.%26author%3DKono,%2BS.%26author%3DWakai,%2BK.%26author%3DFukuda,%2BY.%26author%3DSatomi,%2BM.%26author%3DShimoyama,%2BT.%26author%3DInaba,%2BY.%26author%3DMiyake,%2BY.%26author%3DSasaki,%2BS.%26author%3DOkamoto,%2BK.%26publication_year%3D2005%26journal%3DInflamm.%2BBowel%2BDis.%26volume%3D11%26pages%3D154%25E2%2580%2593163%26doi%3D10.1097/00054725-200502000-00009%26pmid%3D15677909&amp;xid=17259,15700022,15700186,15700190,15700256,15700259,15700262&amp;usg=ALkJrhj_pfCkJ5VRztTMPudM80i3UfbR6A" TargetMode="External"/><Relationship Id="rId188"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dx.doi.org/10.1007/s12275-018-8049-8&amp;xid=17259,15700022,15700186,15700190,15700256,15700259,15700262&amp;usg=ALkJrhjBssx62CFi5M6ltONE8EdPVT-DVw" TargetMode="External"/><Relationship Id="rId7"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doi.org/10.3390/nu11061385&amp;xid=17259,15700022,15700186,15700190,15700256,15700259,15700262&amp;usg=ALkJrhgEZZqJRnAzfWSBL55AVTIN-PchfQ" TargetMode="External"/><Relationship Id="rId71"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92"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162" Type="http://schemas.openxmlformats.org/officeDocument/2006/relationships/hyperlink" Target="mhtml:file://C:\Users\Antonio\Desktop\Nutrienti%20_%20Full-Text%20gratuito%20_%20Remissione%20della%20malattia%20di%20Crohn%20con%20una%20dieta%20a%20base%20vegetale_%20un%20caso%20clinico%20HTML.mhtml!https://dx.doi.org/10.1038/ajg.2010.192" TargetMode="External"/><Relationship Id="rId183"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ncbi.nlm.nih.gov/pubmed/21468064&amp;xid=17259,15700022,15700186,15700190,15700256,15700259,15700262&amp;usg=ALkJrhjKcNrC4gVw3_H4HNtaiwZEEP44SQ" TargetMode="External"/><Relationship Id="rId213"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Dietary%2BTherapy%2Bwith%2Bthe%2BCrohn%25E2%2580%2599s%2BDisease%2BExclusion%2BDiet%2Bis%2Ba%2BSuccessful%2BStrategy%2Bfor%2BInduction%2Bof%2BRemission%2Bin%2BChildren%2Band%2BAdults%2BFailing%2BBiological%2BTherapy%26author%3DBoneh,%2BR.S.%26author%3DShabat,%2BC.S.%26author%3DYanai,%2BH.%26author%3DChermesh,%2BI.%26author%3DBen%2BAvraham,%2BS.%26author%3DBoaz,%2BM.%26author%3DLevine,%2BA.%26publication_year%3D2017%26journal%3DJ.%2BCrohns%2BColitis%26volume%3D11%26pages%3D1205%25E2%2580%25931212%26doi%3D10.1093/ecco-jcc/jjx071&amp;xid=17259,15700022,15700186,15700190,15700256,15700259,15700262&amp;usg=ALkJrhgVlFWjfYnXlNEbmkKFkrWtFVY9TQ" TargetMode="External"/><Relationship Id="rId218" Type="http://schemas.openxmlformats.org/officeDocument/2006/relationships/hyperlink" Target="mhtml:file://C:\Users\Antonio\Desktop\Nutrienti%20_%20Full-Text%20gratuito%20_%20Remissione%20della%20malattia%20di%20Crohn%20con%20una%20dieta%20a%20base%20vegetale_%20un%20caso%20clinico%20HTML.mhtml!https://dx.doi.org/10.1093/ecco-jcc/jjy222.004" TargetMode="External"/><Relationship Id="rId234"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dx.doi.org/10.1016/S0140-6736(80)92767-1&amp;xid=17259,15700022,15700186,15700190,15700256,15700259,15700262&amp;usg=ALkJrhhLU3mWGEq1NN2J6VMU1ZsCZ-Jhcw" TargetMode="External"/><Relationship Id="rId239"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Overview%2Bof%2BMedical%2BManagement%2Bof%2BHigh-Risk,%2BAdult%2BPatients%2Bwith%2BModerate%2Bto%2BSevere%2BCD%26author%3DHashash,%2BJ.A.%26author%3DRegueiro,%2BM.%26publication_year%3D2019&amp;xid=17259,15700022,15700186,15700190,15700256,15700259,15700262&amp;usg=ALkJrhjlis4ZLJBb3OGr92ctCgSOQP8IWw" TargetMode="External"/><Relationship Id="rId2" Type="http://schemas.openxmlformats.org/officeDocument/2006/relationships/numbering" Target="numbering.xml"/><Relationship Id="rId29"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250"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Inflammatory%2Bbowel%2Bdisease:%2BAn%2Bexpanding%2Bglobal%2Bhealth%2Bproblem%26author%3DM%25E2%2580%2599Koma,%2BA.E.%26publication_year%3D2013%26journal%3DClin.%2BMed.%2BInsights%2BGastroenterol.%26volume%3D6%26pages%3D33%25E2%2580%259347%26doi%3D10.4137/CGast.S12731%26pmid%3D24833941&amp;xid=17259,15700022,15700186,15700190,15700256,15700259,15700262&amp;usg=ALkJrhg5v--l1Zza_WJm3BLZtq8z0BMBIg" TargetMode="External"/><Relationship Id="rId255"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ncbi.nlm.nih.gov/pubmed/20393175&amp;xid=17259,15700022,15700186,15700190,15700256,15700259,15700262&amp;usg=ALkJrhjb1T9_C1ngn_psAqi4zTI-UihnjA" TargetMode="External"/><Relationship Id="rId271"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creativecommons.org/licenses/by/4.0/&amp;xid=17259,15700022,15700186,15700190,15700256,15700259,15700262&amp;usg=ALkJrhiP88ZF30dWdwODjeEaCIfThNtVAQ" TargetMode="External"/><Relationship Id="rId24"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40"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45"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66"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87"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110"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115"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131" Type="http://schemas.openxmlformats.org/officeDocument/2006/relationships/hyperlink" Target="mhtml:file://C:\Users\Antonio\Desktop\Nutrienti%20_%20Full-Text%20gratuito%20_%20Remissione%20della%20malattia%20di%20Crohn%20con%20una%20dieta%20a%20base%20vegetale_%20un%20caso%20clinico%20HTML.mhtml!https://dx.doi.org/10.3748/wjg.v20.i1.31" TargetMode="External"/><Relationship Id="rId136"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The%2Bnatural%2Bhistory%2Bof%2Badult%2Bcrohn%25E2%2580%2599s%2Bdisease%2Bin%2Bpopulation-based%2Bcohorts%26author%3DPeyrin-Biroulet,%2BL.%26author%3DLoftus,%2BE.V.,%2BJr.%26author%3DColombel,%2BJ.F.%26author%3DSandborn,%2BW.J.%26publication_year%3D2010%26journal%3DAm.%2BJ.%2BGastroenterol.%26volume%3D105%26pages%3D289%25E2%2580%2593297%26doi%3D10.1038/ajg.2009.579%26pmid%3D19861953&amp;xid=17259,15700022,15700186,15700190,15700256,15700259,15700262&amp;usg=ALkJrhi1YtnoPwplk0YTCnVbN1UNQ5ALew" TargetMode="External"/><Relationship Id="rId157"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ncbi.nlm.nih.gov/pubmed/30024912&amp;xid=17259,15700022,15700186,15700190,15700256,15700259,15700262&amp;usg=ALkJrhhA8VYFlwRXnPGZ7VKDWahZPqShQA" TargetMode="External"/><Relationship Id="rId178"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dx.doi.org/10.1111/imj.13094&amp;xid=17259,15700022,15700186,15700190,15700256,15700259,15700262&amp;usg=ALkJrhjYapi0EJvEFdrNLHMKEdtjtLIi6g" TargetMode="External"/><Relationship Id="rId61"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82"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152"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Geographic%2BMapping%2Bof%2BCrohn%25E2%2580%2599s%2BDisease%2Band%2BIts%2BRelation%2Bto%2BAffluence%2Bin%2BJiangsu%2BProvince,%2Ban%2BEastern%2BCoastal%2BProvince%2Bof%2BChina%26author%3DHu,%2BD.%26author%3DRen,%2BJ.%26author%3DWang,%2BG.%26author%3DGu,%2BG.%26author%3DLiu,%2BS.%26author%3DWu,%2BX.%26author%3DChen,%2BJ.%26author%3DRen,%2BH.%26author%3DHong,%2BZ.%26author%3DLi,%2BJ.%26publication_year%3D2014%26journal%3DGastroenterol.%2BRes.%2BPract.%26doi%3D10.1155/2014/590467%26pmid%3D24839438&amp;xid=17259,15700022,15700186,15700190,15700256,15700259,15700262&amp;usg=ALkJrhhPJezQjjSN1Qnhu_bYMMad3DFX-Q" TargetMode="External"/><Relationship Id="rId173"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Pre-illness%2Bdietary%2Bfactors%2Bin%2Binflammatory%2Bbowel%2Bdisease%26author%3DReif,%2BS.%26author%3DKlein,%2BI.%26author%3DLubin,%2BF.%26author%3DFarbstein,%2BM.%26author%3DHallak,%2BA.%26author%3DGilat,%2BT.%26publication_year%3D1997%26journal%3DGut%26volume%3D40%26pages%3D754%25E2%2580%2593760%26doi%3D10.1136/gut.40.6.754&amp;xid=17259,15700022,15700186,15700190,15700256,15700259,15700262&amp;usg=ALkJrhg_euseyLTnBalzBGX8OigDWrVUdw" TargetMode="External"/><Relationship Id="rId194"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Translocation%2Bof%2BCrohn%25E2%2580%2599s%2Bdisease%2BEscherichia%2Bcoli%2Bacross%2BM-cells:%2BContrasting%2Beffects%2Bof%2Bsoluble%2Bplant%2Bfibres%2Band%2Bemulsifiers%26author%3DRoberts,%2BC.L.%26author%3DKeita,%2BA.V.%26author%3DDuncan,%2BS.H.%26author%3DO%25E2%2580%2599Kennedy,%2BN.%26author%3DS%25C3%25B6derholm,%2BJ.D.%26author%3DRhodes,%2BJ.M.%26author%3DCampbell,%2BB.J.%26publication_year%3D2010%26journal%3DGut%26volume%3D59%26pages%3D1331%25E2%2580%25931339%26doi%3D10.1136/gut.2009.195370%26pmid%3D20813719&amp;xid=17259,15700022,15700186,15700190,15700256,15700259,15700262&amp;usg=ALkJrhjAm5-tMeD3j8PX_WadZ2Vy3WXqxQ" TargetMode="External"/><Relationship Id="rId199"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ncbi.nlm.nih.gov/pubmed/23251695&amp;xid=17259,15700022,15700186,15700190,15700256,15700259,15700262&amp;usg=ALkJrhgM88wO9Q9lsmYbQv8G6BGdGspc7g" TargetMode="External"/><Relationship Id="rId203"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Diet%2Brapidly%2Band%2Breproducibly%2Balters%2Bthe%2Bhuman%2Bgut%2Bmicrobiome%26author%3DDavid,%2BL.A.%26author%3DMaurice,%2BC.F.%26author%3DCarmody,%2BR.N.%26author%3DGootenberg,%2BD.B.%26author%3DButton,%2BJ.E.%26author%3DWolfe,%2BB.E.%26author%3DLing,%2BA.V.%26author%3DDevlin,%2BA.S.%26author%3DVarma,%2BY.%26author%3DFischbach,%2BM.A.%26publication_year%3D2014%26journal%3DNature%26volume%3D505%26pages%3D559%25E2%2580%2593563%26doi%3D10.1038/nature12820%26pmid%3D24336217&amp;xid=17259,15700022,15700186,15700190,15700256,15700259,15700262&amp;usg=ALkJrhj4dgXc0xFeiSslblS2zlDa5HLcwg" TargetMode="External"/><Relationship Id="rId208"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ncbi.nlm.nih.gov/pubmed/24336217&amp;xid=17259,15700022,15700186,15700190,15700256,15700259,15700262&amp;usg=ALkJrhha9tuvS7o0lxC0UjBLfSBKCsc2YA" TargetMode="External"/><Relationship Id="rId229"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Evolving%2Brole%2Bof%2Bdiet%2Bin%2Bthe%2Bpathogenesis%2Band%2Btreatment%2Bof%2Binflammatory%2Bbowel%2Bdiseases%26author%3DLevine,%2BA.%26author%3DSigall%2BBoneh,%2BR.%26author%3DWine,%2BE.%26publication_year%3D2018%26journal%3DGut%26volume%3D67%26pages%3D1726%25E2%2580%25931738%26doi%3D10.1136/gutjnl-2017-315866&amp;xid=17259,15700022,15700186,15700190,15700256,15700259,15700262&amp;usg=ALkJrhjTg3IHIjyCaOePwtvCIYt-dpOiaQ" TargetMode="External"/><Relationship Id="rId19"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224" Type="http://schemas.openxmlformats.org/officeDocument/2006/relationships/hyperlink" Target="mhtml:file://C:\Users\Antonio\Desktop\Nutrienti%20_%20Full-Text%20gratuito%20_%20Remissione%20della%20malattia%20di%20Crohn%20con%20una%20dieta%20a%20base%20vegetale_%20un%20caso%20clinico%20HTML.mhtml!https://dx.doi.org/10.3748/wjg.v16.i20.2484" TargetMode="External"/><Relationship Id="rId240"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Overview%2Bof%2BMedical%2BManagement%2Bof%2BHigh-Risk,%2BAdult%2BPatients%2Bwith%2BModerate%2Bto%2BSevere%2BCD%26author%3DHashash,%2BJ.A.%26author%3DRegueiro,%2BM.%26publication_year%3D2019&amp;xid=17259,15700022,15700186,15700190,15700256,15700259,15700262&amp;usg=ALkJrhjlis4ZLJBb3OGr92ctCgSOQP8IWw" TargetMode="External"/><Relationship Id="rId245"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dx.doi.org/10.1007/s10620-012-2371-5&amp;xid=17259,15700022,15700186,15700190,15700256,15700259,15700262&amp;usg=ALkJrhieY0YNqrw6AVoMp4o5QnmG66kR-g" TargetMode="External"/><Relationship Id="rId261"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ncbi.nlm.nih.gov/pubmed/31058160&amp;xid=17259,15700022,15700186,15700190,15700256,15700259,15700262&amp;usg=ALkJrhhih4L9AyugZbB-Ovo26VoK2KDY-g" TargetMode="External"/><Relationship Id="rId266"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dx.doi.org/10.7812/TPP/12-085&amp;xid=17259,15700022,15700186,15700190,15700256,15700259,15700262&amp;usg=ALkJrhioJtt10iFCQa48nNxKAmPN9RhKbA" TargetMode="External"/><Relationship Id="rId14"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search%3Fauthors%3DAlan%2520%2520N.%2520Desmond%26orcid%3D&amp;xid=17259,15700022,15700186,15700190,15700256,15700259,15700262&amp;usg=ALkJrhgmxcwDOmKZL1ZDQlTA-2FHL3ebdg" TargetMode="External"/><Relationship Id="rId30"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35"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56"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77"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100"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105"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126"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eneedideas.ca/crohns-disease-history.php&amp;xid=17259,15700022,15700186,15700190,15700256,15700259,15700262&amp;usg=ALkJrhiVK3Dode0NopquItzleauICAPGBQ" TargetMode="External"/><Relationship Id="rId147" Type="http://schemas.openxmlformats.org/officeDocument/2006/relationships/hyperlink" Target="mhtml:file://C:\Users\Antonio\Desktop\Nutrienti%20_%20Full-Text%20gratuito%20_%20Remissione%20della%20malattia%20di%20Crohn%20con%20una%20dieta%20a%20base%20vegetale_%20un%20caso%20clinico%20HTML.mhtml!https://dx.doi.org/10.1016/j.crohns.2013.11.021" TargetMode="External"/><Relationship Id="rId168"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dx.doi.org/10.1097/00054725-200502000-00009&amp;xid=17259,15700022,15700186,15700190,15700256,15700259,15700262&amp;usg=ALkJrhiw-rrXJOKH41rdVnusf02_cIYoqQ" TargetMode="External"/><Relationship Id="rId8"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doi.org/10.3390/nu11061385&amp;xid=17259,15700022,15700186,15700190,15700256,15700259,15700262&amp;usg=ALkJrhgEZZqJRnAzfWSBL55AVTIN-PchfQ" TargetMode="External"/><Relationship Id="rId51"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72"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93"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98"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121"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142"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dx.doi.org/10.1016/S0140-6736(17)32448-0&amp;xid=17259,15700022,15700186,15700190,15700256,15700259,15700262&amp;usg=ALkJrhj46kaOKZY-8zAXl9Wsi8pyOwewgQ" TargetMode="External"/><Relationship Id="rId163"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ncbi.nlm.nih.gov/pubmed/20461067&amp;xid=17259,15700022,15700186,15700190,15700256,15700259,15700262&amp;usg=ALkJrhiK5jly3raUFgal2Tw3LRMyWnvE2w" TargetMode="External"/><Relationship Id="rId184"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Dietary%2Bintake%2Band%2Brisk%2Bof%2Bdeveloping%2Binflammatory%2Bbowel%2Bdisease:%2BA%2Bsystematic%2Breview%2Bof%2Bthe%2Bliterature%26author%3DHou,%2BJ.K.%26author%3DAbraham,%2BB.%26author%3DEl-Serag,%2BH.%26publication_year%3D2011%26journal%3DAm.%2BJ.%2BGastroenterol.%26volume%3D106%26pages%3D563%25E2%2580%2593573%26doi%3D10.1038/ajg.2011.44%26pmid%3D21468064&amp;xid=17259,15700022,15700186,15700190,15700256,15700259,15700262&amp;usg=ALkJrhjpRIYVjguGWmDmi-FYYEoPTG_UXw" TargetMode="External"/><Relationship Id="rId189"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Current%2Bunderstanding%2Bof%2Bmicrobiota-and%2Bdietary-therapies%2Bfor%2Btreating%2Binflammatory%2Bbowel%2Bdisease%26author%3DEom,%2BT.%26author%3DKim,%2BY.S.%26author%3DChoi,%2BC.H.%26author%3DSadowsky,%2BM.J.%26author%3DUnno,%2BT.%26publication_year%3D2018%26journal%3DJ.%2BMicrobiol.%26volume%3D56%26pages%3D189%25E2%2580%2593198%26doi%3D10.1007/s12275-018-8049-8&amp;xid=17259,15700022,15700186,15700190,15700256,15700259,15700262&amp;usg=ALkJrhiYGpobudZGLuGMwxX_TkEe5i5EIQ" TargetMode="External"/><Relationship Id="rId219"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Crohn%25E2%2580%2599s%2Bdisease%2Bexclusion%2Bdiet%2Bis%2Bequally%2Beffective%2Bbut%2Bbetter%2Btolerated%2Bthan%2Bexclusive%2Benteral%2Bnutrition%2Bfor%2Binduction%2Bof%2Bremission%2Bin%2Bmild-to-moderate%2Bactive%2Bpaediatric%2BCrohn%25E2%2580%2599s%2Bdisease:%2BA%2Bprospective%2Brandomised%2Bcontrolled%2Btrial%26author%3DVan%2BLimbergen,%2BJ.%26author%3DWine,%2BE.%26author%3DAssa,%2BA.%26author%3DBoneh,%2BR.S.%26author%3DShaoul,%2BR.%26author%3DKori,%2BM.%26author%3DCohen,%2BS.%26author%3DPeleg,%2BS.%26author%3DShamaly,%2BH.%26author%3DMilman,%2BA.O.P.%26publication_year%3D2019%26journal%3DJ.%2BCrohns%2BColitis%26volume%3D13%26pages%3DS003%26doi%3D10.1093/ecco-jcc/jjy222.004&amp;xid=17259,15700022,15700186,15700190,15700256,15700259,15700262&amp;usg=ALkJrhj7DdEep_7IFtmSy9Amf1mcvIw1Kg" TargetMode="External"/><Relationship Id="rId3" Type="http://schemas.openxmlformats.org/officeDocument/2006/relationships/styles" Target="styles.xml"/><Relationship Id="rId214"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dx.doi.org/10.1093/ecco-jcc/jjx071&amp;xid=17259,15700022,15700186,15700190,15700256,15700259,15700262&amp;usg=ALkJrhjHtDwOgOxBuF9EpsOQUQc353se4w" TargetMode="External"/><Relationship Id="rId230"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dx.doi.org/10.1136/gutjnl-2017-315866&amp;xid=17259,15700022,15700186,15700190,15700256,15700259,15700262&amp;usg=ALkJrhgk-1lJBVZ_BwusOkrzfepqQxnUeA" TargetMode="External"/><Relationship Id="rId235"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A%2Bsimple%2Bindex%2Bof%2BCrohn%25E2%2580%2599s-disease%2Bactivity%26author%3DHarvey,%2BR.F.%26author%3DBradshaw,%2BJ.M.%26publication_year%3D1980%26journal%3DLancet%26volume%3D315%26pages%3D514%26doi%3D10.1016/S0140-6736(80)92767-1&amp;xid=17259,15700022,15700186,15700190,15700256,15700259,15700262&amp;usg=ALkJrhi8VWh4yENfQ_zIneiOtDw4J3lmlw" TargetMode="External"/><Relationship Id="rId251"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dx.doi.org/10.4137/CGast.S12731&amp;xid=17259,15700022,15700186,15700190,15700256,15700259,15700262&amp;usg=ALkJrhhBiK8ERoEuNq7bchXSVs90pV6yeA" TargetMode="External"/><Relationship Id="rId256"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Infliximab,%2Bazathioprine,%2Bor%2Bcombination%2Btherapy%2Bfor%2BCrohn%25E2%2580%2599s%2Bdisease%26author%3DColombel,%2BJ.F.%26author%3DSandborn,%2BW.J.%26author%3DReinisch,%2BW.%26author%3DMantzaris,%2BG.J.%26author%3DKornbluth,%2BA.%26author%3DRachmilewitz,%2BD.%26author%3DLichtiger,%2BS.%26author%3DD%25E2%2580%2599haens,%2BG.%26author%3DDiamond,%2BR.H.%26author%3DBroussard,%2BD.L.%26publication_year%3D2010%26journal%3DN.%2BEngl.%2BJ.%2BMed.%26volume%3D362%26pages%3D1383%25E2%2580%25931395%26doi%3D10.1056/NEJMoa0904492%26pmid%3D20393175&amp;xid=17259,15700022,15700186,15700190,15700256,15700259,15700262&amp;usg=ALkJrhj92E8heD-gOvdtJGOP1DRQJ9rR4w" TargetMode="External"/><Relationship Id="rId25"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46"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67"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116"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137" Type="http://schemas.openxmlformats.org/officeDocument/2006/relationships/hyperlink" Target="mhtml:file://C:\Users\Antonio\Desktop\Nutrienti%20_%20Full-Text%20gratuito%20_%20Remissione%20della%20malattia%20di%20Crohn%20con%20una%20dieta%20a%20base%20vegetale_%20un%20caso%20clinico%20HTML.mhtml!https://dx.doi.org/10.1038/ajg.2009.579" TargetMode="External"/><Relationship Id="rId158"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Differences%2Bin%2Badiposity%2Band%2Bdiet%2Bquality%2Bamong%2Bindividuals%2Bwith%2Binflammatory%2Bbowel%2Bdisease%2Bin%2BEastern%2BCanada%26author%3DDeClercq,%2BV.%26author%3DLangille,%2BM.G.I.%26author%3DVan%2BLimbergen,%2BJ.%26publication_year%3D2018%26journal%3DPLoS%2BONE%26volume%3D13%26pages%3De0200580%26doi%3D10.1371/journal.pone.0200580%26pmid%3D30024912&amp;xid=17259,15700022,15700186,15700190,15700256,15700259,15700262&amp;usg=ALkJrhhXztWg-RhVhQVZve1j7Tvxv14_zg" TargetMode="External"/><Relationship Id="rId272"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creativecommons.org/licenses/by/4.0/&amp;xid=17259,15700022,15700186,15700190,15700256,15700259,15700262&amp;usg=ALkJrhiP88ZF30dWdwODjeEaCIfThNtVAQ" TargetMode="External"/><Relationship Id="rId20"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41"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62"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83"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88"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111"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132"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ncbi.nlm.nih.gov/pubmed/24415855&amp;xid=17259,15700022,15700186,15700190,15700256,15700259,15700262&amp;usg=ALkJrhjRTy-hbkbH-3-nQE94DHHSiRJTEg" TargetMode="External"/><Relationship Id="rId153"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dx.doi.org/10.1155/2014/590467&amp;xid=17259,15700022,15700186,15700190,15700256,15700259,15700262&amp;usg=ALkJrhiVi6eNu6gOpmWVmgkY4-Q7PIVIeQ" TargetMode="External"/><Relationship Id="rId174" Type="http://schemas.openxmlformats.org/officeDocument/2006/relationships/hyperlink" Target="mhtml:file://C:\Users\Antonio\Desktop\Nutrienti%20_%20Full-Text%20gratuito%20_%20Remissione%20della%20malattia%20di%20Crohn%20con%20una%20dieta%20a%20base%20vegetale_%20un%20caso%20clinico%20HTML.mhtml!https://dx.doi.org/10.1136/gut.40.6.754" TargetMode="External"/><Relationship Id="rId179"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Influence%2Bof%2Bfood%2Band%2Blifestyle%2Bon%2Bthe%2Brisk%2Bof%2Bdeveloping%2Binflammatory%2Bbowel%2Bdisease%26author%3DNiewiadomski,%2BO.%26author%3DStudd,%2BC.%26author%3DWilson,%2BJ.%26author%3DHair,%2BC.%26author%3DKnight,%2BR.%26author%3DPrewett,%2BE.%26author%3DDabkowski,%2BP.%26author%3DAlexander,%2BS.%26author%3DAllen,%2BB.%26author%3DDowling,%2BD.%26publication_year%3D2016%26journal%3DIntern.%2BMed.%2BJ.%26volume%3D46%26pages%3D669%25E2%2580%2593676%26doi%3D10.1111/imj.13094&amp;xid=17259,15700022,15700186,15700190,15700256,15700259,15700262&amp;usg=ALkJrhh7lGnwDkh2zEMnph-WBHcn8Q_SEw" TargetMode="External"/><Relationship Id="rId195"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dx.doi.org/10.1136/gut.2009.195370&amp;xid=17259,15700022,15700186,15700190,15700256,15700259,15700262&amp;usg=ALkJrhjoPQxCQUqfJ9jpPmSJzrSyfiCPxQ" TargetMode="External"/><Relationship Id="rId209"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Partial%2Benteral%2Bnutrition%2Bwith%2Ba%2BCrohn%25E2%2580%2599s%2Bdisease%2Bexclusion%2Bdiet%2Bis%2Beffective%2Bfor%2Binduction%2Bof%2Bremission%2Bin%2Bchildren%2Band%2Byoung%2Badults%2Bwith%2BCrohn%25E2%2580%2599s%2Bdisease%26author%3DSigall-Boneh,%2BR.%26author%3DPfeffer-Gik,%2BT.%26author%3DSegal,%2BI.%26author%3DZangen,%2BT.%26author%3DBoaz,%2BM.%26author%3DLevine,%2BA.%26publication_year%3D2014%26journal%3DInflamm.%2BBowel%2BDis.%26volume%3D20%26pages%3D1353%25E2%2580%25931360%26doi%3D10.1097/MIB.0000000000000110&amp;xid=17259,15700022,15700186,15700190,15700256,15700259,15700262&amp;usg=ALkJrhjhh2JBJwnlwWxxpI5WiBQY2kvZYQ" TargetMode="External"/><Relationship Id="rId190"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dx.doi.org/10.1007/s12275-018-8049-8&amp;xid=17259,15700022,15700186,15700190,15700256,15700259,15700262&amp;usg=ALkJrhjBssx62CFi5M6ltONE8EdPVT-DVw" TargetMode="External"/><Relationship Id="rId204"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dx.doi.org/10.1038/nature12820&amp;xid=17259,15700022,15700186,15700190,15700256,15700259,15700262&amp;usg=ALkJrhjuZ53KVjqd2wmraGefHQyIU0qtqA" TargetMode="External"/><Relationship Id="rId220" Type="http://schemas.openxmlformats.org/officeDocument/2006/relationships/hyperlink" Target="mhtml:file://C:\Users\Antonio\Desktop\Nutrienti%20_%20Full-Text%20gratuito%20_%20Remissione%20della%20malattia%20di%20Crohn%20con%20una%20dieta%20a%20base%20vegetale_%20un%20caso%20clinico%20HTML.mhtml!https://dx.doi.org/10.1093/ecco-jcc/jjy222.004" TargetMode="External"/><Relationship Id="rId225"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Enteral%2Bnutritional%2Btherapy%2Bfor%2Binduction%2Bof%2Bremission%2Bin%2BCrohn%25E2%2580%2599s%2Bdisease%26author%3DNarula,%2BN.%26author%3DDhillon,%2BA.%26author%3DZhang,%2BD.%26author%3DSherlock,%2BM.E.%26author%3DTondeur,%2BM.%26author%3DZachos,%2BM.%26publication_year%3D2018%26journal%3DCochrane%2BDatabase%2BSyst.%2BRev.%26doi%3D10.1002/14651858.CD000542.pub3&amp;xid=17259,15700022,15700186,15700190,15700256,15700259,15700262&amp;usg=ALkJrhjOn6a_mdexhHEoKQClhWNQKGg5Qw" TargetMode="External"/><Relationship Id="rId241"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Recent%2Btrends%2Bin%2Bthe%2Bprevalence%2Bof%2BCrohn%25E2%2580%2599s%2Bdisease%2Band%2Bulcerative%2Bcolitis%2Bin%2Ba%2Bcommercially%2Binsured%2BUS%2Bpopulation%26author%3DKappelman,%2BM.D.%26author%3DMoore,%2BK.R.%26author%3DAllen,%2BJ.K.%26author%3DCook,%2BS.F.%26publication_year%3D2012%26journal%3DDig.%2BDis.%2BSci.%26volume%3D58%26pages%3D519%25E2%2580%2593525%26doi%3D10.1007/s10620-012-2371-5%26pmid%3D22926499&amp;xid=17259,15700022,15700186,15700190,15700256,15700259,15700262&amp;usg=ALkJrhiPrhrtUCvo1nTIHXOYx_XkzzVlog" TargetMode="External"/><Relationship Id="rId246"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ncbi.nlm.nih.gov/pubmed/22926499&amp;xid=17259,15700022,15700186,15700190,15700256,15700259,15700262&amp;usg=ALkJrhi8tUAwG95tWVIQomzft32oqTN9dA" TargetMode="External"/><Relationship Id="rId267"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ncbi.nlm.nih.gov/pubmed/23704846&amp;xid=17259,15700022,15700186,15700190,15700256,15700259,15700262&amp;usg=ALkJrhjtKlYkYHE5Z2OrolLXRRNHS9h2xw" TargetMode="External"/><Relationship Id="rId15"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search%3Fauthors%3DEden%2520Elfrink%26orcid%3D0000-0001-9091-820X&amp;xid=17259,15700022,15700186,15700190,15700256,15700259,15700262&amp;usg=ALkJrhgru_3qWhl-y7WmuMG95oDBZD9PCg" TargetMode="External"/><Relationship Id="rId36"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57"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106"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127"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Natural%2Bhistory%2Band%2Blong-term%2Bclinical%2Bcourse%2Bof%2BCrohn%25E2%2580%2599s%2Bdisease%26author%3DFreeman,%2BH.J.%26publication_year%3D2014%26journal%3DWorld%2BJ.%2BGastroenterol.%26volume%3D20%26pages%3D31%25E2%2580%259336%26doi%3D10.3748/wjg.v20.i1.31%26pmid%3D24415855&amp;xid=17259,15700022,15700186,15700190,15700256,15700259,15700262&amp;usg=ALkJrhh56L3sJo9OH5_r-Ok-jzzbuL9WDw" TargetMode="External"/><Relationship Id="rId262"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The%2BEffects%2Bof%2BVegetarian%2Band%2BVegan%2BDiets%2Bon%2BGut%2BMicrobiota%26author%3DTomova,%2BA.%26author%3DBukovsky,%2BI.%26author%3DRembert,%2BE.%26author%3DYonas,%2BW.%26author%3DAlwarith,%2BJ.%26author%3DBarnard,%2BN.D.%26author%3DKahleova,%2BH.%26publication_year%3D2019%26journal%3DFront.%2BNutr.%26volume%3D6%26pages%3D47%26doi%3D10.3389/fnut.2019.00047%26pmid%3D31058160&amp;xid=17259,15700022,15700186,15700190,15700256,15700259,15700262&amp;usg=ALkJrhiVBEe47uJBN3MN5bLV1_YfhdmoWg" TargetMode="External"/><Relationship Id="rId10"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search%3Fauthors%3DKelsea%2520Sandefur%26orcid%3D&amp;xid=17259,15700022,15700186,15700190,15700256,15700259,15700262&amp;usg=ALkJrhgvnVYMP8DxlGRiEdlCInTZE6gxqw" TargetMode="External"/><Relationship Id="rId31"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52"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73"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78"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94"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99"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101"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122"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143"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Environmental%2Bfactors%2Bin%2Ba%2Bpopulation-based%2Binception%2Bcohort%2Bof%2Binflammatory%2Bbowel%2Bdisease%2Bpatients%2Bin%2BEurope--an%2BECCO-EpiCom%2Bstudy%26author%3DBurisch,%2BJ.%26author%3DPedersen,%2BN.%26author%3DCukovic-Cavka,%2BS.%26author%3DTurk,%2BN.%26author%3DKaimakliotis,%2BI.%26author%3DDuricova,%2BD.%26author%3DBortlik,%2BM.%26author%3DShonov%25C3%25A1,%2BO.%26author%3DVind,%2BI.%26author%3DAvnstr%25C3%25B8m,%2BS.%26publication_year%3D2014%26journal%3DJ.%2BCrohns%2BColitis%26volume%3D8%26pages%3D607%25E2%2580%2593616%26doi%3D10.1016/j.crohns.2013.11.021%26pmid%3D24315795&amp;xid=17259,15700022,15700186,15700190,15700256,15700259,15700262&amp;usg=ALkJrhjEPClAqMBmkBb8cC5-b_fI8eb_og" TargetMode="External"/><Relationship Id="rId148"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ncbi.nlm.nih.gov/pubmed/24315795&amp;xid=17259,15700022,15700186,15700190,15700256,15700259,15700262&amp;usg=ALkJrhjzi_HqS8x48hQyjB8zJjlds-SUXQ" TargetMode="External"/><Relationship Id="rId164"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Animal%2Bprotein%2Bintake%2Band%2Brisk%2Bof%2Binflammatory%2Bbowel%2Bdisease:%2BThe%2BE3N%2Bprospective%2Bstudy%26author%3DJantchou,%2BP.%26author%3DMorois,%2BS.%26author%3DClavel-Chapelon,%2BF.%26author%3DBoutron-Ruault,%2BM.C.%26author%3DCarbonnel,%2BF.%26publication_year%3D2010%26journal%3DAm.%2BJ.%2BGastroenterol.%26volume%3D105%26pages%3D2195%25E2%2580%25932210%26doi%3D10.1038/ajg.2010.192%26pmid%3D20461067&amp;xid=17259,15700022,15700186,15700190,15700256,15700259,15700262&amp;usg=ALkJrhgLCFC0bNekb7Ed5ouwM5KaiY_1wA" TargetMode="External"/><Relationship Id="rId169"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ncbi.nlm.nih.gov/pubmed/15677909&amp;xid=17259,15700022,15700186,15700190,15700256,15700259,15700262&amp;usg=ALkJrhjQz_fPTfBeXKX6AFYGdk6dB3g-pg" TargetMode="External"/><Relationship Id="rId185" Type="http://schemas.openxmlformats.org/officeDocument/2006/relationships/hyperlink" Target="mhtml:file://C:\Users\Antonio\Desktop\Nutrienti%20_%20Full-Text%20gratuito%20_%20Remissione%20della%20malattia%20di%20Crohn%20con%20una%20dieta%20a%20base%20vegetale_%20un%20caso%20clinico%20HTML.mhtml!https://dx.doi.org/10.1038/ajg.2011.44" TargetMode="External"/><Relationship Id="rId4" Type="http://schemas.openxmlformats.org/officeDocument/2006/relationships/settings" Target="settings.xml"/><Relationship Id="rId9"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search%3Fauthors%3DKelsea%2520Sandefur%26orcid%3D&amp;xid=17259,15700022,15700186,15700190,15700256,15700259,15700262&amp;usg=ALkJrhgvnVYMP8DxlGRiEdlCInTZE6gxqw" TargetMode="External"/><Relationship Id="rId180"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dx.doi.org/10.1111/imj.13094&amp;xid=17259,15700022,15700186,15700190,15700256,15700259,15700262&amp;usg=ALkJrhjYapi0EJvEFdrNLHMKEdtjtLIi6g" TargetMode="External"/><Relationship Id="rId210"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dx.doi.org/10.1097/MIB.0000000000000110&amp;xid=17259,15700022,15700186,15700190,15700256,15700259,15700262&amp;usg=ALkJrhhcOSuNIrBS2WobLhUxFN_KSsGs7w" TargetMode="External"/><Relationship Id="rId215"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Dietary%2BTherapy%2Bwith%2Bthe%2BCrohn%25E2%2580%2599s%2BDisease%2BExclusion%2BDiet%2Bis%2Ba%2BSuccessful%2BStrategy%2Bfor%2BInduction%2Bof%2BRemission%2Bin%2BChildren%2Band%2BAdults%2BFailing%2BBiological%2BTherapy%26author%3DBoneh,%2BR.S.%26author%3DShabat,%2BC.S.%26author%3DYanai,%2BH.%26author%3DChermesh,%2BI.%26author%3DBen%2BAvraham,%2BS.%26author%3DBoaz,%2BM.%26author%3DLevine,%2BA.%26publication_year%3D2017%26journal%3DJ.%2BCrohns%2BColitis%26volume%3D11%26pages%3D1205%25E2%2580%25931212%26doi%3D10.1093/ecco-jcc/jjx071&amp;xid=17259,15700022,15700186,15700190,15700256,15700259,15700262&amp;usg=ALkJrhgVlFWjfYnXlNEbmkKFkrWtFVY9TQ" TargetMode="External"/><Relationship Id="rId236"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dx.doi.org/10.1016/S0140-6736(80)92767-1&amp;xid=17259,15700022,15700186,15700190,15700256,15700259,15700262&amp;usg=ALkJrhhLU3mWGEq1NN2J6VMU1ZsCZ-Jhcw" TargetMode="External"/><Relationship Id="rId257"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dx.doi.org/10.1056/NEJMoa0904492&amp;xid=17259,15700022,15700186,15700190,15700256,15700259,15700262&amp;usg=ALkJrhjj-BwtvBmDzjk79FrCEZQo77aiHg" TargetMode="External"/><Relationship Id="rId26"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231"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Evolving%2Brole%2Bof%2Bdiet%2Bin%2Bthe%2Bpathogenesis%2Band%2Btreatment%2Bof%2Binflammatory%2Bbowel%2Bdiseases%26author%3DLevine,%2BA.%26author%3DSigall%2BBoneh,%2BR.%26author%3DWine,%2BE.%26publication_year%3D2018%26journal%3DGut%26volume%3D67%26pages%3D1726%25E2%2580%25931738%26doi%3D10.1136/gutjnl-2017-315866&amp;xid=17259,15700022,15700186,15700190,15700256,15700259,15700262&amp;usg=ALkJrhjTg3IHIjyCaOePwtvCIYt-dpOiaQ" TargetMode="External"/><Relationship Id="rId252"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ncbi.nlm.nih.gov/pubmed/24833941&amp;xid=17259,15700022,15700186,15700190,15700256,15700259,15700262&amp;usg=ALkJrhhcBDRAtwXx7x0CH8BXydizduemqQ" TargetMode="External"/><Relationship Id="rId273" Type="http://schemas.openxmlformats.org/officeDocument/2006/relationships/fontTable" Target="fontTable.xml"/><Relationship Id="rId47"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68"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89"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112"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133"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The%2Bnatural%2Bhistory%2Bof%2Badult%2Bcrohn%25E2%2580%2599s%2Bdisease%2Bin%2Bpopulation-based%2Bcohorts%26author%3DPeyrin-Biroulet,%2BL.%26author%3DLoftus,%2BE.V.,%2BJr.%26author%3DColombel,%2BJ.F.%26author%3DSandborn,%2BW.J.%26publication_year%3D2010%26journal%3DAm.%2BJ.%2BGastroenterol.%26volume%3D105%26pages%3D289%25E2%2580%2593297%26doi%3D10.1038/ajg.2009.579%26pmid%3D19861953&amp;xid=17259,15700022,15700186,15700190,15700256,15700259,15700262&amp;usg=ALkJrhi1YtnoPwplk0YTCnVbN1UNQ5ALew" TargetMode="External"/><Relationship Id="rId154"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ncbi.nlm.nih.gov/pubmed/24839438&amp;xid=17259,15700022,15700186,15700190,15700256,15700259,15700262&amp;usg=ALkJrhhijJKBpwHLycVQivQ9V6Os4dXaIA" TargetMode="External"/><Relationship Id="rId175"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Pre-illness%2Bdietary%2Bfactors%2Bin%2Binflammatory%2Bbowel%2Bdisease%26author%3DReif,%2BS.%26author%3DKlein,%2BI.%26author%3DLubin,%2BF.%26author%3DFarbstein,%2BM.%26author%3DHallak,%2BA.%26author%3DGilat,%2BT.%26publication_year%3D1997%26journal%3DGut%26volume%3D40%26pages%3D754%25E2%2580%2593760%26doi%3D10.1136/gut.40.6.754&amp;xid=17259,15700022,15700186,15700190,15700256,15700259,15700262&amp;usg=ALkJrhg_euseyLTnBalzBGX8OigDWrVUdw" TargetMode="External"/><Relationship Id="rId196"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ncbi.nlm.nih.gov/pubmed/20813719&amp;xid=17259,15700022,15700186,15700190,15700256,15700259,15700262&amp;usg=ALkJrhhjiq8NIKrbmDMn_rcrIM1wnjxTYQ" TargetMode="External"/><Relationship Id="rId200"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Crohn%25E2%2580%2599s%2BDisease-Associated%2BAdherent-Invasive%2BEscherichia%2Bcoli%2BAdhesion%2BIs%2BEnhanced%2Bby%2BExposure%2Bto%2Bthe%2BUbiquitous%2BDietary%2BPolysaccharide%2BMaltodextrin%26author%3DNickerson,%2BK.P.%26author%3DMcDonald,%2BC.%26publication_year%3D2012%26journal%3DPLoS%2BONE%26volume%3D7%26pages%3De52132%26doi%3D10.1371/journal.pone.0052132%26pmid%3D23251695&amp;xid=17259,15700022,15700186,15700190,15700256,15700259,15700262&amp;usg=ALkJrhh5N9qF4Ab8WotHU1rE6chB3msaSg" TargetMode="External"/><Relationship Id="rId16"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search%3Fauthors%3DEden%2520Elfrink%26orcid%3D0000-0001-9091-820X&amp;xid=17259,15700022,15700186,15700190,15700256,15700259,15700262&amp;usg=ALkJrhgru_3qWhl-y7WmuMG95oDBZD9PCg" TargetMode="External"/><Relationship Id="rId221"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Lifestyle-related%2Bdisease%2Bin%2BCrohn%25E2%2580%2599s%2Bdisease:%2BRelapse%2Bprevention%2Bby%2Ba%2Bsemi-vegetarian%2Bdiet%26author%3DChiba,%2BM.%26author%3DAbe,%2BT.%26author%3DTsuda,%2BH.%26author%3DSugawara,%2BT.%26author%3DTsuda,%2BS.%26author%3DTozawa,%2BH.%26author%3DFujiwara,%2BK.%26author%3DImai,%2BH.%26publication_year%3D2010%26journal%3DWorld%2BJ.%2BGastroenterol.%26volume%3D16%26pages%3D2484%25E2%2580%25932495%26doi%3D10.3748/wjg.v16.i20.2484&amp;xid=17259,15700022,15700186,15700190,15700256,15700259,15700262&amp;usg=ALkJrhhPj8fPpxmb9VD41Powa5_U7kvx4A" TargetMode="External"/><Relationship Id="rId242"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dx.doi.org/10.1007/s10620-012-2371-5&amp;xid=17259,15700022,15700186,15700190,15700256,15700259,15700262&amp;usg=ALkJrhieY0YNqrw6AVoMp4o5QnmG66kR-g" TargetMode="External"/><Relationship Id="rId263"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dx.doi.org/10.3389/fnut.2019.00047&amp;xid=17259,15700022,15700186,15700190,15700256,15700259,15700262&amp;usg=ALkJrhhRlrhDVhxvcjKteDp5hQ45r9_G0w" TargetMode="External"/><Relationship Id="rId37"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58"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79"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102"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123"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144" Type="http://schemas.openxmlformats.org/officeDocument/2006/relationships/hyperlink" Target="mhtml:file://C:\Users\Antonio\Desktop\Nutrienti%20_%20Full-Text%20gratuito%20_%20Remissione%20della%20malattia%20di%20Crohn%20con%20una%20dieta%20a%20base%20vegetale_%20un%20caso%20clinico%20HTML.mhtml!https://dx.doi.org/10.1016/j.crohns.2013.11.021" TargetMode="External"/><Relationship Id="rId90"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165" Type="http://schemas.openxmlformats.org/officeDocument/2006/relationships/hyperlink" Target="mhtml:file://C:\Users\Antonio\Desktop\Nutrienti%20_%20Full-Text%20gratuito%20_%20Remissione%20della%20malattia%20di%20Crohn%20con%20una%20dieta%20a%20base%20vegetale_%20un%20caso%20clinico%20HTML.mhtml!https://dx.doi.org/10.1038/ajg.2010.192" TargetMode="External"/><Relationship Id="rId186"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ncbi.nlm.nih.gov/pubmed/21468064&amp;xid=17259,15700022,15700186,15700190,15700256,15700259,15700262&amp;usg=ALkJrhjKcNrC4gVw3_H4HNtaiwZEEP44SQ" TargetMode="External"/><Relationship Id="rId211"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Partial%2Benteral%2Bnutrition%2Bwith%2Ba%2BCrohn%25E2%2580%2599s%2Bdisease%2Bexclusion%2Bdiet%2Bis%2Beffective%2Bfor%2Binduction%2Bof%2Bremission%2Bin%2Bchildren%2Band%2Byoung%2Badults%2Bwith%2BCrohn%25E2%2580%2599s%2Bdisease%26author%3DSigall-Boneh,%2BR.%26author%3DPfeffer-Gik,%2BT.%26author%3DSegal,%2BI.%26author%3DZangen,%2BT.%26author%3DBoaz,%2BM.%26author%3DLevine,%2BA.%26publication_year%3D2014%26journal%3DInflamm.%2BBowel%2BDis.%26volume%3D20%26pages%3D1353%25E2%2580%25931360%26doi%3D10.1097/MIB.0000000000000110&amp;xid=17259,15700022,15700186,15700190,15700256,15700259,15700262&amp;usg=ALkJrhjhh2JBJwnlwWxxpI5WiBQY2kvZYQ" TargetMode="External"/><Relationship Id="rId232"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dx.doi.org/10.1136/gutjnl-2017-315866&amp;xid=17259,15700022,15700186,15700190,15700256,15700259,15700262&amp;usg=ALkJrhgk-1lJBVZ_BwusOkrzfepqQxnUeA" TargetMode="External"/><Relationship Id="rId253"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Infliximab,%2Bazathioprine,%2Bor%2Bcombination%2Btherapy%2Bfor%2BCrohn%25E2%2580%2599s%2Bdisease%26author%3DColombel,%2BJ.F.%26author%3DSandborn,%2BW.J.%26author%3DReinisch,%2BW.%26author%3DMantzaris,%2BG.J.%26author%3DKornbluth,%2BA.%26author%3DRachmilewitz,%2BD.%26author%3DLichtiger,%2BS.%26author%3DD%25E2%2580%2599haens,%2BG.%26author%3DDiamond,%2BR.H.%26author%3DBroussard,%2BD.L.%26publication_year%3D2010%26journal%3DN.%2BEngl.%2BJ.%2BMed.%26volume%3D362%26pages%3D1383%25E2%2580%25931395%26doi%3D10.1056/NEJMoa0904492%26pmid%3D20393175&amp;xid=17259,15700022,15700186,15700190,15700256,15700259,15700262&amp;usg=ALkJrhj92E8heD-gOvdtJGOP1DRQJ9rR4w" TargetMode="External"/><Relationship Id="rId274" Type="http://schemas.openxmlformats.org/officeDocument/2006/relationships/theme" Target="theme/theme1.xml"/><Relationship Id="rId27"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48"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69"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113"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134" Type="http://schemas.openxmlformats.org/officeDocument/2006/relationships/hyperlink" Target="mhtml:file://C:\Users\Antonio\Desktop\Nutrienti%20_%20Full-Text%20gratuito%20_%20Remissione%20della%20malattia%20di%20Crohn%20con%20una%20dieta%20a%20base%20vegetale_%20un%20caso%20clinico%20HTML.mhtml!https://dx.doi.org/10.1038/ajg.2009.579" TargetMode="External"/><Relationship Id="rId80"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155"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Differences%2Bin%2Badiposity%2Band%2Bdiet%2Bquality%2Bamong%2Bindividuals%2Bwith%2Binflammatory%2Bbowel%2Bdisease%2Bin%2BEastern%2BCanada%26author%3DDeClercq,%2BV.%26author%3DLangille,%2BM.G.I.%26author%3DVan%2BLimbergen,%2BJ.%26publication_year%3D2018%26journal%3DPLoS%2BONE%26volume%3D13%26pages%3De0200580%26doi%3D10.1371/journal.pone.0200580%26pmid%3D30024912&amp;xid=17259,15700022,15700186,15700190,15700256,15700259,15700262&amp;usg=ALkJrhhXztWg-RhVhQVZve1j7Tvxv14_zg" TargetMode="External"/><Relationship Id="rId176" Type="http://schemas.openxmlformats.org/officeDocument/2006/relationships/hyperlink" Target="mhtml:file://C:\Users\Antonio\Desktop\Nutrienti%20_%20Full-Text%20gratuito%20_%20Remissione%20della%20malattia%20di%20Crohn%20con%20una%20dieta%20a%20base%20vegetale_%20un%20caso%20clinico%20HTML.mhtml!https://dx.doi.org/10.1136/gut.40.6.754" TargetMode="External"/><Relationship Id="rId197"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Crohn%25E2%2580%2599s%2BDisease-Associated%2BAdherent-Invasive%2BEscherichia%2Bcoli%2BAdhesion%2BIs%2BEnhanced%2Bby%2BExposure%2Bto%2Bthe%2BUbiquitous%2BDietary%2BPolysaccharide%2BMaltodextrin%26author%3DNickerson,%2BK.P.%26author%3DMcDonald,%2BC.%26publication_year%3D2012%26journal%3DPLoS%2BONE%26volume%3D7%26pages%3De52132%26doi%3D10.1371/journal.pone.0052132%26pmid%3D23251695&amp;xid=17259,15700022,15700186,15700190,15700256,15700259,15700262&amp;usg=ALkJrhh5N9qF4Ab8WotHU1rE6chB3msaSg" TargetMode="External"/><Relationship Id="rId201"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dx.doi.org/10.1371/journal.pone.0052132&amp;xid=17259,15700022,15700186,15700190,15700256,15700259,15700262&amp;usg=ALkJrhhWCrUwF3BXu30uaQSdkAY2IjtzgQ" TargetMode="External"/><Relationship Id="rId222" Type="http://schemas.openxmlformats.org/officeDocument/2006/relationships/hyperlink" Target="mhtml:file://C:\Users\Antonio\Desktop\Nutrienti%20_%20Full-Text%20gratuito%20_%20Remissione%20della%20malattia%20di%20Crohn%20con%20una%20dieta%20a%20base%20vegetale_%20un%20caso%20clinico%20HTML.mhtml!https://dx.doi.org/10.3748/wjg.v16.i20.2484" TargetMode="External"/><Relationship Id="rId243"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ncbi.nlm.nih.gov/pubmed/22926499&amp;xid=17259,15700022,15700186,15700190,15700256,15700259,15700262&amp;usg=ALkJrhi8tUAwG95tWVIQomzft32oqTN9dA" TargetMode="External"/><Relationship Id="rId264"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ncbi.nlm.nih.gov/pubmed/31058160&amp;xid=17259,15700022,15700186,15700190,15700256,15700259,15700262&amp;usg=ALkJrhhih4L9AyugZbB-Ovo26VoK2KDY-g" TargetMode="External"/><Relationship Id="rId17"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search%3Fauthors%3DNeal%2520%2520D.%2520Barnard%26orcid%3D0000-0003-1635-3532&amp;xid=17259,15700022,15700186,15700190,15700256,15700259,15700262&amp;usg=ALkJrhhUfh9HXEWq0qHCZQg0cyg7RWwpJQ" TargetMode="External"/><Relationship Id="rId38"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59"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103"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124"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70"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91"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145"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ncbi.nlm.nih.gov/pubmed/24315795&amp;xid=17259,15700022,15700186,15700190,15700256,15700259,15700262&amp;usg=ALkJrhjzi_HqS8x48hQyjB8zJjlds-SUXQ" TargetMode="External"/><Relationship Id="rId166"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ncbi.nlm.nih.gov/pubmed/20461067&amp;xid=17259,15700022,15700186,15700190,15700256,15700259,15700262&amp;usg=ALkJrhiK5jly3raUFgal2Tw3LRMyWnvE2w" TargetMode="External"/><Relationship Id="rId187"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Current%2Bunderstanding%2Bof%2Bmicrobiota-and%2Bdietary-therapies%2Bfor%2Btreating%2Binflammatory%2Bbowel%2Bdisease%26author%3DEom,%2BT.%26author%3DKim,%2BY.S.%26author%3DChoi,%2BC.H.%26author%3DSadowsky,%2BM.J.%26author%3DUnno,%2BT.%26publication_year%3D2018%26journal%3DJ.%2BMicrobiol.%26volume%3D56%26pages%3D189%25E2%2580%2593198%26doi%3D10.1007/s12275-018-8049-8&amp;xid=17259,15700022,15700186,15700190,15700256,15700259,15700262&amp;usg=ALkJrhiYGpobudZGLuGMwxX_TkEe5i5EIQ" TargetMode="External"/><Relationship Id="rId1" Type="http://schemas.openxmlformats.org/officeDocument/2006/relationships/customXml" Target="../customXml/item1.xml"/><Relationship Id="rId212"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dx.doi.org/10.1097/MIB.0000000000000110&amp;xid=17259,15700022,15700186,15700190,15700256,15700259,15700262&amp;usg=ALkJrhhcOSuNIrBS2WobLhUxFN_KSsGs7w" TargetMode="External"/><Relationship Id="rId233"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scholar.google.com/scholar_lookup%3Ftitle%3DA%2Bsimple%2Bindex%2Bof%2BCrohn%25E2%2580%2599s-disease%2Bactivity%26author%3DHarvey,%2BR.F.%26author%3DBradshaw,%2BJ.M.%26publication_year%3D1980%26journal%3DLancet%26volume%3D315%26pages%3D514%26doi%3D10.1016/S0140-6736(80)92767-1&amp;xid=17259,15700022,15700186,15700190,15700256,15700259,15700262&amp;usg=ALkJrhi8VWh4yENfQ_zIneiOtDw4J3lmlw" TargetMode="External"/><Relationship Id="rId254"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dx.doi.org/10.1056/NEJMoa0904492&amp;xid=17259,15700022,15700186,15700190,15700256,15700259,15700262&amp;usg=ALkJrhjj-BwtvBmDzjk79FrCEZQo77aiHg" TargetMode="External"/><Relationship Id="rId28"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49"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 Id="rId114" Type="http://schemas.openxmlformats.org/officeDocument/2006/relationships/hyperlink" Target="mhtml:file://C:\Users\Antonio\Desktop\Nutrienti%20_%20Full-Text%20gratuito%20_%20Remissione%20della%20malattia%20di%20Crohn%20con%20una%20dieta%20a%20base%20vegetale_%20un%20caso%20clinico%20HTML.mhtml!https://translate.googleusercontent.com/translate_c?depth=1&amp;nv=1&amp;rurl=translate.google.com&amp;sl=auto&amp;sp=nmt4&amp;tl=it&amp;u=https://www.mdpi.com/2072-6643/11/6/1385/htm&amp;xid=17259,15700022,15700186,15700190,15700256,15700259,15700262&amp;usg=ALkJrhid2ea9SFNWVx0GBONRhuQKyv6jXA" TargetMode="External"/></Relationships>
</file>

<file path=word/theme/theme1.xml><?xml version="1.0" encoding="utf-8"?>
<a:theme xmlns:a="http://schemas.openxmlformats.org/drawingml/2006/main" name="Tema di Office">
  <a:themeElements>
    <a:clrScheme name="Gradazioni di grigio">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FDA18-BE77-4CF6-A93C-E9FB5AD85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29947</Words>
  <Characters>170698</Characters>
  <Application>Microsoft Office Word</Application>
  <DocSecurity>0</DocSecurity>
  <Lines>1422</Lines>
  <Paragraphs>400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200245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Antonio</cp:lastModifiedBy>
  <cp:revision>8</cp:revision>
  <dcterms:created xsi:type="dcterms:W3CDTF">2019-07-22T14:37:00Z</dcterms:created>
  <dcterms:modified xsi:type="dcterms:W3CDTF">2019-07-31T16:42:00Z</dcterms:modified>
</cp:coreProperties>
</file>